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B7B64" w14:textId="53110A77" w:rsidR="003F41AD" w:rsidRDefault="003F41AD" w:rsidP="003F41AD">
      <w:pPr>
        <w:shd w:val="clear" w:color="auto" w:fill="FFFFFF"/>
        <w:spacing w:after="96" w:line="240" w:lineRule="auto"/>
        <w:jc w:val="center"/>
        <w:rPr>
          <w:rFonts w:ascii="Arial" w:eastAsia="Times New Roman" w:hAnsi="Arial" w:cs="Arial"/>
          <w:b/>
          <w:bCs/>
          <w:color w:val="2C2C2C"/>
          <w:sz w:val="20"/>
          <w:szCs w:val="20"/>
          <w:lang w:eastAsia="ru-RU"/>
        </w:rPr>
      </w:pPr>
      <w:r>
        <w:rPr>
          <w:rFonts w:ascii="Arial" w:eastAsia="Times New Roman" w:hAnsi="Arial" w:cs="Arial"/>
          <w:b/>
          <w:bCs/>
          <w:noProof/>
          <w:color w:val="2C2C2C"/>
          <w:sz w:val="20"/>
          <w:szCs w:val="20"/>
          <w:lang w:eastAsia="ru-RU"/>
        </w:rPr>
        <w:drawing>
          <wp:inline distT="0" distB="0" distL="0" distR="0" wp14:anchorId="4FCB4A7A" wp14:editId="06995E8F">
            <wp:extent cx="5151858" cy="3619180"/>
            <wp:effectExtent l="0" t="0" r="0"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69315526_neprikosnovennost_1.jpg"/>
                    <pic:cNvPicPr/>
                  </pic:nvPicPr>
                  <pic:blipFill>
                    <a:blip r:embed="rId4">
                      <a:extLst>
                        <a:ext uri="{28A0092B-C50C-407E-A947-70E740481C1C}">
                          <a14:useLocalDpi xmlns:a14="http://schemas.microsoft.com/office/drawing/2010/main" val="0"/>
                        </a:ext>
                      </a:extLst>
                    </a:blip>
                    <a:stretch>
                      <a:fillRect/>
                    </a:stretch>
                  </pic:blipFill>
                  <pic:spPr>
                    <a:xfrm>
                      <a:off x="0" y="0"/>
                      <a:ext cx="5173386" cy="3634303"/>
                    </a:xfrm>
                    <a:prstGeom prst="rect">
                      <a:avLst/>
                    </a:prstGeom>
                  </pic:spPr>
                </pic:pic>
              </a:graphicData>
            </a:graphic>
          </wp:inline>
        </w:drawing>
      </w:r>
    </w:p>
    <w:p w14:paraId="4936D851" w14:textId="70E980B4"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МИР БЕЗ НАСИЛИЯ. Вместе мы справимся</w:t>
      </w:r>
    </w:p>
    <w:p w14:paraId="581570EB" w14:textId="77777777"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УВАЖАЕМЫЕ РОДИТЕЛИ!</w:t>
      </w:r>
    </w:p>
    <w:p w14:paraId="4999CAE0"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b/>
          <w:bCs/>
          <w:i/>
          <w:iCs/>
          <w:color w:val="2C2C2C"/>
          <w:sz w:val="20"/>
          <w:szCs w:val="20"/>
          <w:u w:val="single"/>
          <w:lang w:eastAsia="ru-RU"/>
        </w:rPr>
        <w:t>Половая свобода и половая неприкосновенность</w:t>
      </w:r>
      <w:r w:rsidRPr="003F41AD">
        <w:rPr>
          <w:rFonts w:ascii="Arial" w:eastAsia="Times New Roman" w:hAnsi="Arial" w:cs="Arial"/>
          <w:color w:val="2C2C2C"/>
          <w:sz w:val="20"/>
          <w:szCs w:val="20"/>
          <w:lang w:eastAsia="ru-RU"/>
        </w:rPr>
        <w:t>– это часть прав и свобод личности, установленных и гарантированных Конституцией Республики Беларусь.</w:t>
      </w:r>
    </w:p>
    <w:p w14:paraId="2C08D59C"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Посягательства на данные сферы жизнедеятельности несовершеннолетних запрещены Уголовным кодексом Республики Беларусь.</w:t>
      </w:r>
    </w:p>
    <w:p w14:paraId="69F77A2A"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К преступлениям против половой неприкосновенности или половой свободы несовершеннолетних относятся:</w:t>
      </w:r>
    </w:p>
    <w:p w14:paraId="56169BD0"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·изнасилование заведомо несовершеннолетнего, малолетнего (ч. 2, 3 ст. 166 УК);</w:t>
      </w:r>
    </w:p>
    <w:p w14:paraId="3C644C62"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·насильственные действия сексуального характера в отношении заведомо несовершеннолетнего, малолетнего (ч. 2, 3 ст. 167 УК);</w:t>
      </w:r>
    </w:p>
    <w:p w14:paraId="6ED332ED"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·половое сношение и иные действия сексуального характера с лицом, не достигшим шестнадцатилетнего возраста (ст. 168 УК);</w:t>
      </w:r>
    </w:p>
    <w:p w14:paraId="37559A72"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·развратные действия (ст. 169 УК),</w:t>
      </w:r>
    </w:p>
    <w:p w14:paraId="6A12D410"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·понуждение к действиям сексуального характера заведомого несовершеннолетнего (ч. 2 ст. 170 УК) и др.</w:t>
      </w:r>
    </w:p>
    <w:p w14:paraId="6F5E630B"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Сексуальное насилие причиняет непоправимый вред психическому и физическому здоровью детей!!!</w:t>
      </w:r>
    </w:p>
    <w:p w14:paraId="130A9928"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Жертвой сексуального насилия может стать любой ребёнок, не зависимо от социального статуса семьи, но чаще – это послушные и доверчивые дети, либо замкнутые, запущенные, одинокие ребята «ненужные» своим родителям; дети, стремящиеся казаться взрослыми.</w:t>
      </w:r>
    </w:p>
    <w:p w14:paraId="18A24643"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Жертвой сексуальных домогательств ребенок может стать не только на улице, в подъезде, учреждении образования, но и дома.</w:t>
      </w:r>
    </w:p>
    <w:p w14:paraId="246E2AB2"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В большинстве случаях преступником становится родственник ребенка, отец, отчим или близко знакомый ему человек... Друг, сверстник.</w:t>
      </w:r>
    </w:p>
    <w:p w14:paraId="3168A48A"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Принуждение к сексуальному насилию может осуществляться при помощи не только физической силы, но и заманивания, психологического давления, запугивания, шантажа, угроз физической расправы.</w:t>
      </w:r>
    </w:p>
    <w:p w14:paraId="167D0C9D"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Вовлечение ребенка в сексуальные действия, как правило, происходит постепенно, а не является однократным случайным эпизодом. Оно может тянуться годами…</w:t>
      </w:r>
    </w:p>
    <w:p w14:paraId="5659ABA4" w14:textId="77777777"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lastRenderedPageBreak/>
        <w:t>‼ВАША ЛЮБОВЬ И ВНИМАНИЕ, ВЗАИМНОЕ ДОВЕРИЕ, СВОЕВРЕМЕННОЕ ИНФОРМИРОВАНИЕ</w:t>
      </w:r>
    </w:p>
    <w:p w14:paraId="491A8CCB" w14:textId="77777777"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помогут предотвратить детские трагедии!!</w:t>
      </w:r>
    </w:p>
    <w:p w14:paraId="1A9815E6"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b/>
          <w:bCs/>
          <w:i/>
          <w:iCs/>
          <w:color w:val="2C2C2C"/>
          <w:sz w:val="20"/>
          <w:szCs w:val="20"/>
          <w:lang w:eastAsia="ru-RU"/>
        </w:rPr>
        <w:t>Чтобы не случилось беды:</w:t>
      </w:r>
    </w:p>
    <w:p w14:paraId="578CDD56"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·Приучите своих детей рассказывать Вам о событиях своей жизни, друзьях и научитесь их внимательно слушать;</w:t>
      </w:r>
    </w:p>
    <w:p w14:paraId="521422B4"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·Задавайте детям вопросы об их переживаниях, страхах и огорчениях. Учите детей делиться с Вами своими самыми сокровенными переживаниями;</w:t>
      </w:r>
    </w:p>
    <w:p w14:paraId="698433E5"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·Будьте в курсе взаимоотношений своих детей со сверстниками, старшими детьми и взрослыми;</w:t>
      </w:r>
    </w:p>
    <w:p w14:paraId="0FC7D699"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·Научите своих детей правилам безопасного поведения. Разъясните, что не следует подчиняться каждому взрослому только из-за того, что тот старше. Научите ребенка твердо говорить «нет» в случае любого посягательства на его неприкосновенность.</w:t>
      </w:r>
    </w:p>
    <w:p w14:paraId="00806F79" w14:textId="77777777"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!!РОДИТЕЛЬСКИЙ КОНТРОЛЬ!!</w:t>
      </w:r>
    </w:p>
    <w:p w14:paraId="5A4117CC" w14:textId="77777777"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Обратите внимание на безопасность Вашего ребёнка в сети Интернет.</w:t>
      </w:r>
    </w:p>
    <w:p w14:paraId="0E3AD8B6"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i/>
          <w:iCs/>
          <w:color w:val="2C2C2C"/>
          <w:sz w:val="20"/>
          <w:szCs w:val="20"/>
          <w:lang w:eastAsia="ru-RU"/>
        </w:rPr>
        <w:t>Для совершения преступлений против половой неприкосновенности детей также активно используется Интернет.</w:t>
      </w:r>
    </w:p>
    <w:p w14:paraId="029876C4"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Чтобы оградить ребенка от неблагоприятных сайтов и длительного пребывания в интернете или играх используйте </w:t>
      </w:r>
      <w:proofErr w:type="spellStart"/>
      <w:proofErr w:type="gramStart"/>
      <w:r w:rsidRPr="003F41AD">
        <w:rPr>
          <w:rFonts w:ascii="Arial" w:eastAsia="Times New Roman" w:hAnsi="Arial" w:cs="Arial"/>
          <w:color w:val="2C2C2C"/>
          <w:sz w:val="20"/>
          <w:szCs w:val="20"/>
          <w:lang w:eastAsia="ru-RU"/>
        </w:rPr>
        <w:t>приложение</w:t>
      </w:r>
      <w:r w:rsidRPr="003F41AD">
        <w:rPr>
          <w:rFonts w:ascii="Arial" w:eastAsia="Times New Roman" w:hAnsi="Arial" w:cs="Arial"/>
          <w:b/>
          <w:bCs/>
          <w:i/>
          <w:iCs/>
          <w:color w:val="2C2C2C"/>
          <w:sz w:val="20"/>
          <w:szCs w:val="20"/>
          <w:lang w:eastAsia="ru-RU"/>
        </w:rPr>
        <w:t>«</w:t>
      </w:r>
      <w:proofErr w:type="gramEnd"/>
      <w:r w:rsidRPr="003F41AD">
        <w:rPr>
          <w:rFonts w:ascii="Arial" w:eastAsia="Times New Roman" w:hAnsi="Arial" w:cs="Arial"/>
          <w:b/>
          <w:bCs/>
          <w:i/>
          <w:iCs/>
          <w:color w:val="2C2C2C"/>
          <w:sz w:val="20"/>
          <w:szCs w:val="20"/>
          <w:lang w:eastAsia="ru-RU"/>
        </w:rPr>
        <w:t>Родительский</w:t>
      </w:r>
      <w:proofErr w:type="spellEnd"/>
      <w:r w:rsidRPr="003F41AD">
        <w:rPr>
          <w:rFonts w:ascii="Arial" w:eastAsia="Times New Roman" w:hAnsi="Arial" w:cs="Arial"/>
          <w:b/>
          <w:bCs/>
          <w:i/>
          <w:iCs/>
          <w:color w:val="2C2C2C"/>
          <w:sz w:val="20"/>
          <w:szCs w:val="20"/>
          <w:lang w:eastAsia="ru-RU"/>
        </w:rPr>
        <w:t xml:space="preserve"> контроль»</w:t>
      </w:r>
      <w:r w:rsidRPr="003F41AD">
        <w:rPr>
          <w:rFonts w:ascii="Arial" w:eastAsia="Times New Roman" w:hAnsi="Arial" w:cs="Arial"/>
          <w:color w:val="2C2C2C"/>
          <w:sz w:val="20"/>
          <w:szCs w:val="20"/>
          <w:lang w:eastAsia="ru-RU"/>
        </w:rPr>
        <w:t>, ограничивающее те или иные функции гаджетов: смартфонов, ноутбуков.</w:t>
      </w:r>
    </w:p>
    <w:p w14:paraId="2E10FCF8" w14:textId="77777777" w:rsidR="003F41AD" w:rsidRPr="003F41AD" w:rsidRDefault="003F41AD" w:rsidP="003F41AD">
      <w:pPr>
        <w:shd w:val="clear" w:color="auto" w:fill="FFFFFF"/>
        <w:spacing w:after="0"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С помощью мобильного </w:t>
      </w:r>
      <w:proofErr w:type="spellStart"/>
      <w:r w:rsidRPr="003F41AD">
        <w:rPr>
          <w:rFonts w:ascii="Arial" w:eastAsia="Times New Roman" w:hAnsi="Arial" w:cs="Arial"/>
          <w:color w:val="2C2C2C"/>
          <w:sz w:val="20"/>
          <w:szCs w:val="20"/>
          <w:lang w:eastAsia="ru-RU"/>
        </w:rPr>
        <w:t>приложения</w:t>
      </w:r>
      <w:r w:rsidRPr="003F41AD">
        <w:rPr>
          <w:rFonts w:ascii="Arial" w:eastAsia="Times New Roman" w:hAnsi="Arial" w:cs="Arial"/>
          <w:b/>
          <w:bCs/>
          <w:i/>
          <w:iCs/>
          <w:color w:val="2C2C2C"/>
          <w:sz w:val="20"/>
          <w:szCs w:val="20"/>
          <w:lang w:eastAsia="ru-RU"/>
        </w:rPr>
        <w:t>"Где</w:t>
      </w:r>
      <w:proofErr w:type="spellEnd"/>
      <w:r w:rsidRPr="003F41AD">
        <w:rPr>
          <w:rFonts w:ascii="Arial" w:eastAsia="Times New Roman" w:hAnsi="Arial" w:cs="Arial"/>
          <w:b/>
          <w:bCs/>
          <w:i/>
          <w:iCs/>
          <w:color w:val="2C2C2C"/>
          <w:sz w:val="20"/>
          <w:szCs w:val="20"/>
          <w:lang w:eastAsia="ru-RU"/>
        </w:rPr>
        <w:t xml:space="preserve"> мои </w:t>
      </w:r>
      <w:proofErr w:type="spellStart"/>
      <w:r w:rsidRPr="003F41AD">
        <w:rPr>
          <w:rFonts w:ascii="Arial" w:eastAsia="Times New Roman" w:hAnsi="Arial" w:cs="Arial"/>
          <w:b/>
          <w:bCs/>
          <w:i/>
          <w:iCs/>
          <w:color w:val="2C2C2C"/>
          <w:sz w:val="20"/>
          <w:szCs w:val="20"/>
          <w:lang w:eastAsia="ru-RU"/>
        </w:rPr>
        <w:t>дети"</w:t>
      </w:r>
      <w:r w:rsidRPr="003F41AD">
        <w:rPr>
          <w:rFonts w:ascii="Arial" w:eastAsia="Times New Roman" w:hAnsi="Arial" w:cs="Arial"/>
          <w:color w:val="2C2C2C"/>
          <w:sz w:val="20"/>
          <w:szCs w:val="20"/>
          <w:lang w:eastAsia="ru-RU"/>
        </w:rPr>
        <w:t>можно</w:t>
      </w:r>
      <w:proofErr w:type="spellEnd"/>
      <w:r w:rsidRPr="003F41AD">
        <w:rPr>
          <w:rFonts w:ascii="Arial" w:eastAsia="Times New Roman" w:hAnsi="Arial" w:cs="Arial"/>
          <w:color w:val="2C2C2C"/>
          <w:sz w:val="20"/>
          <w:szCs w:val="20"/>
          <w:lang w:eastAsia="ru-RU"/>
        </w:rPr>
        <w:t xml:space="preserve"> отслеживать, где находится ребенок в течение дня, и слушать звуки вокруг его гаджета. Сервис уведомляет родителей о выбытии ребенка из установленных зон и фиксирует историю его передвижений даже при отсутствии доступа к интернету.</w:t>
      </w:r>
    </w:p>
    <w:p w14:paraId="5CC57FAD" w14:textId="6989F7E2"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noProof/>
          <w:color w:val="2C2C2C"/>
          <w:sz w:val="20"/>
          <w:szCs w:val="20"/>
          <w:lang w:eastAsia="ru-RU"/>
        </w:rPr>
        <w:lastRenderedPageBreak/>
        <w:drawing>
          <wp:inline distT="0" distB="0" distL="0" distR="0" wp14:anchorId="65346E35" wp14:editId="18CC1D3A">
            <wp:extent cx="5940425" cy="8341360"/>
            <wp:effectExtent l="0" t="0" r="0" b="0"/>
            <wp:docPr id="2" name="Рисунок 2" descr="Изображение выглядит как текст, газета,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41360"/>
                    </a:xfrm>
                    <a:prstGeom prst="rect">
                      <a:avLst/>
                    </a:prstGeom>
                    <a:noFill/>
                    <a:ln>
                      <a:noFill/>
                    </a:ln>
                  </pic:spPr>
                </pic:pic>
              </a:graphicData>
            </a:graphic>
          </wp:inline>
        </w:drawing>
      </w:r>
    </w:p>
    <w:p w14:paraId="1FBFE891"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w:t>
      </w:r>
    </w:p>
    <w:p w14:paraId="2049B88D" w14:textId="455A02A1"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Pr>
          <w:rFonts w:ascii="Arial" w:eastAsia="Times New Roman" w:hAnsi="Arial" w:cs="Arial"/>
          <w:b/>
          <w:bCs/>
          <w:color w:val="2C2C2C"/>
          <w:sz w:val="20"/>
          <w:szCs w:val="20"/>
          <w:lang w:eastAsia="ru-RU"/>
        </w:rPr>
        <w:t>С</w:t>
      </w:r>
      <w:r w:rsidRPr="003F41AD">
        <w:rPr>
          <w:rFonts w:ascii="Arial" w:eastAsia="Times New Roman" w:hAnsi="Arial" w:cs="Arial"/>
          <w:b/>
          <w:bCs/>
          <w:color w:val="2C2C2C"/>
          <w:sz w:val="20"/>
          <w:szCs w:val="20"/>
          <w:lang w:eastAsia="ru-RU"/>
        </w:rPr>
        <w:t>татья 25 Конституции Республики Беларусь определяет: «Государство обеспечивает свободу, неприкосновенность и достоинство личности». Данное положение затрагивает и такие элементы свободы и неприкосновенности, которые касаются половой сферы человека</w:t>
      </w:r>
    </w:p>
    <w:p w14:paraId="4739C3B4"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lastRenderedPageBreak/>
        <w:t>Что же такое половая неприкосновенность и половая свобода?</w:t>
      </w:r>
    </w:p>
    <w:p w14:paraId="0E159900"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Половая неприкосновенность – правовая защищённость от сексуального посягательства, полный запрет на совершение действий сексуального характера в отношении другого лица. Данное понятие применимо только к лицам, не достигшим 16-ти лет.</w:t>
      </w:r>
    </w:p>
    <w:p w14:paraId="6D9B48D9"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Половая свобода – свобода сексуального самоопределения человека, а точнее право самостоятельно и без принуждения выбирать половых партнёров, форму интимных отношений.</w:t>
      </w:r>
    </w:p>
    <w:p w14:paraId="7946A158"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Посягательства на данные сферы жизнедеятельности человека запрещены Уголовным кодексом Республики Беларусь, в частности, предусмотрена уголовная ответственность за совершение таких преступлений, как изнасилование (ст. 166 УК), насильственные действия сексуального характера (ст. 167 УК), половое сношение и иные действия сексуального характера с лицом, не достигшим шестнадцатилетнего возраста (ст. 168 УК), развратные действия (ст. 169 УК), понуждение к действиям сексуального характера (ст. 170 УК)</w:t>
      </w:r>
    </w:p>
    <w:p w14:paraId="25A89831"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Как показывает правоприменительная практика, наблюдается тенденция роста совершения преступлений против половой неприкосновенности и половой свободы в отношении несовершеннолетних. Так, прокурором </w:t>
      </w:r>
      <w:proofErr w:type="spellStart"/>
      <w:r w:rsidRPr="003F41AD">
        <w:rPr>
          <w:rFonts w:ascii="Arial" w:eastAsia="Times New Roman" w:hAnsi="Arial" w:cs="Arial"/>
          <w:color w:val="2C2C2C"/>
          <w:sz w:val="20"/>
          <w:szCs w:val="20"/>
          <w:lang w:eastAsia="ru-RU"/>
        </w:rPr>
        <w:t>Кореличского</w:t>
      </w:r>
      <w:proofErr w:type="spellEnd"/>
      <w:r w:rsidRPr="003F41AD">
        <w:rPr>
          <w:rFonts w:ascii="Arial" w:eastAsia="Times New Roman" w:hAnsi="Arial" w:cs="Arial"/>
          <w:color w:val="2C2C2C"/>
          <w:sz w:val="20"/>
          <w:szCs w:val="20"/>
          <w:lang w:eastAsia="ru-RU"/>
        </w:rPr>
        <w:t xml:space="preserve"> района за истёкший период 2019 года по ст. 168 УК Республики Беларусь направлено в суд 3 уголовных дела.</w:t>
      </w:r>
    </w:p>
    <w:p w14:paraId="4FE366F1"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Когда наступает уголовная ответственность за половое сношение и иные действия сексуального характера с лицом, не достигшим шестнадцатилетнего возраста (ст. 168 УК Республики Беларусь)? Рассмотрим типичные признаки, характерные совершённым в </w:t>
      </w:r>
      <w:proofErr w:type="spellStart"/>
      <w:r w:rsidRPr="003F41AD">
        <w:rPr>
          <w:rFonts w:ascii="Arial" w:eastAsia="Times New Roman" w:hAnsi="Arial" w:cs="Arial"/>
          <w:color w:val="2C2C2C"/>
          <w:sz w:val="20"/>
          <w:szCs w:val="20"/>
          <w:lang w:eastAsia="ru-RU"/>
        </w:rPr>
        <w:t>Кореличском</w:t>
      </w:r>
      <w:proofErr w:type="spellEnd"/>
      <w:r w:rsidRPr="003F41AD">
        <w:rPr>
          <w:rFonts w:ascii="Arial" w:eastAsia="Times New Roman" w:hAnsi="Arial" w:cs="Arial"/>
          <w:color w:val="2C2C2C"/>
          <w:sz w:val="20"/>
          <w:szCs w:val="20"/>
          <w:lang w:eastAsia="ru-RU"/>
        </w:rPr>
        <w:t xml:space="preserve"> районе преступлениям:</w:t>
      </w:r>
    </w:p>
    <w:p w14:paraId="61F10EE7"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1) наличие полового сношения между лицом, достигшим 18-летнего возраста и лицом, не достигшим 16-ти лет, при этом лицу, совершающему преступление, известен возраст потенциального потерпевшего;</w:t>
      </w:r>
    </w:p>
    <w:p w14:paraId="77D5AE93"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2) добровольность вступления в половую связь, </w:t>
      </w:r>
      <w:proofErr w:type="gramStart"/>
      <w:r w:rsidRPr="003F41AD">
        <w:rPr>
          <w:rFonts w:ascii="Arial" w:eastAsia="Times New Roman" w:hAnsi="Arial" w:cs="Arial"/>
          <w:color w:val="2C2C2C"/>
          <w:sz w:val="20"/>
          <w:szCs w:val="20"/>
          <w:lang w:eastAsia="ru-RU"/>
        </w:rPr>
        <w:t>т.е.</w:t>
      </w:r>
      <w:proofErr w:type="gramEnd"/>
      <w:r w:rsidRPr="003F41AD">
        <w:rPr>
          <w:rFonts w:ascii="Arial" w:eastAsia="Times New Roman" w:hAnsi="Arial" w:cs="Arial"/>
          <w:color w:val="2C2C2C"/>
          <w:sz w:val="20"/>
          <w:szCs w:val="20"/>
          <w:lang w:eastAsia="ru-RU"/>
        </w:rPr>
        <w:t xml:space="preserve"> данное действие совершается без подавления свободы воли потерпевшего путем физического или психического насилия и без использования беспомощного состояния.</w:t>
      </w:r>
    </w:p>
    <w:p w14:paraId="5B972481"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Кроме того, судом не принимаются доводы обвиняемого о том, что «всё» происходило по обоюдному согласию: для квалификации это не имеет никакого значения. Не учитывается и степень половой зрелости, предшествующее поведение, наличие сексуальных контактов в прошлом и другие подобные обстоятельства, характеризующие потерпевшего.</w:t>
      </w:r>
    </w:p>
    <w:p w14:paraId="5060404E"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Так как преступление неразрывно связано с наказанием, необходимо отметить, что по ч. 1 ст. 168 УК Республики Беларусь судом может быть назначено наказание в виде ограничения свободы на срок до четырех лет или лишения свободы на тот же срок со штрафом, по ч. 2 ст. 168 УК альтернативы нет – только лишение свободы на срок от трех до десяти лет.</w:t>
      </w:r>
    </w:p>
    <w:p w14:paraId="178FC934"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Уголовные дела данной категории возбуждаются независимо от наличия заявления потерпевшего. Кроме того, примирение сторон не является основанием для прекращения уголовного преследования, даже заключение брака между потерпевшим и обвиняемым не спасёт последнего от уголовной ответственности&lt;/</w:t>
      </w:r>
      <w:proofErr w:type="spellStart"/>
      <w:r w:rsidRPr="003F41AD">
        <w:rPr>
          <w:rFonts w:ascii="Arial" w:eastAsia="Times New Roman" w:hAnsi="Arial" w:cs="Arial"/>
          <w:color w:val="2C2C2C"/>
          <w:sz w:val="20"/>
          <w:szCs w:val="20"/>
          <w:lang w:eastAsia="ru-RU"/>
        </w:rPr>
        <w:t>article</w:t>
      </w:r>
      <w:proofErr w:type="spellEnd"/>
      <w:r w:rsidRPr="003F41AD">
        <w:rPr>
          <w:rFonts w:ascii="Arial" w:eastAsia="Times New Roman" w:hAnsi="Arial" w:cs="Arial"/>
          <w:color w:val="2C2C2C"/>
          <w:sz w:val="20"/>
          <w:szCs w:val="20"/>
          <w:lang w:eastAsia="ru-RU"/>
        </w:rPr>
        <w:t>&gt;</w:t>
      </w:r>
    </w:p>
    <w:p w14:paraId="022693B4" w14:textId="77777777"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СТ. 166-170 УК РБ Преступления против половой неприкосновенности</w:t>
      </w:r>
    </w:p>
    <w:p w14:paraId="1CFD22A1" w14:textId="77777777"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ГЛАВА 20 Уголовного кодекса РБ</w:t>
      </w:r>
    </w:p>
    <w:p w14:paraId="362643D9" w14:textId="77777777"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ПРЕСТУПЛЕНИЯ ПРОТИВ ПОЛОВОЙ НЕПРИКОСНОВЕННОСТИИЛИ ПОЛОВОЙ СВОБОДЫ</w:t>
      </w:r>
    </w:p>
    <w:p w14:paraId="75059FA4"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Статья 166. Изнасилование</w:t>
      </w:r>
    </w:p>
    <w:p w14:paraId="73CA3F2D"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w:t>
      </w:r>
      <w:r w:rsidRPr="003F41AD">
        <w:rPr>
          <w:rFonts w:ascii="Arial" w:eastAsia="Times New Roman" w:hAnsi="Arial" w:cs="Arial"/>
          <w:b/>
          <w:bCs/>
          <w:color w:val="2C2C2C"/>
          <w:sz w:val="20"/>
          <w:szCs w:val="20"/>
          <w:lang w:eastAsia="ru-RU"/>
        </w:rPr>
        <w:t>-наказывается ограничением свободы на срок до четырех лет или лишением свободы на срок от трех до семи лет.</w:t>
      </w:r>
    </w:p>
    <w:p w14:paraId="30E69111"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2. Изнасилование, совершенное повторно, либо группой лиц, либо лицом, ранее совершившим действия, </w:t>
      </w:r>
      <w:proofErr w:type="spellStart"/>
      <w:r w:rsidRPr="003F41AD">
        <w:rPr>
          <w:rFonts w:ascii="Arial" w:eastAsia="Times New Roman" w:hAnsi="Arial" w:cs="Arial"/>
          <w:color w:val="2C2C2C"/>
          <w:sz w:val="20"/>
          <w:szCs w:val="20"/>
          <w:lang w:eastAsia="ru-RU"/>
        </w:rPr>
        <w:t>предусмотренныестатьей</w:t>
      </w:r>
      <w:proofErr w:type="spellEnd"/>
      <w:r w:rsidRPr="003F41AD">
        <w:rPr>
          <w:rFonts w:ascii="Arial" w:eastAsia="Times New Roman" w:hAnsi="Arial" w:cs="Arial"/>
          <w:color w:val="2C2C2C"/>
          <w:sz w:val="20"/>
          <w:szCs w:val="20"/>
          <w:lang w:eastAsia="ru-RU"/>
        </w:rPr>
        <w:t xml:space="preserve"> 167настоящего Кодекса, либо изнасилование заведомо несовершеннолетней -</w:t>
      </w:r>
      <w:r w:rsidRPr="003F41AD">
        <w:rPr>
          <w:rFonts w:ascii="Arial" w:eastAsia="Times New Roman" w:hAnsi="Arial" w:cs="Arial"/>
          <w:b/>
          <w:bCs/>
          <w:color w:val="2C2C2C"/>
          <w:sz w:val="20"/>
          <w:szCs w:val="20"/>
          <w:lang w:eastAsia="ru-RU"/>
        </w:rPr>
        <w:t>наказывается лишением свободы на срок от пяти до тринадцати лет.</w:t>
      </w:r>
    </w:p>
    <w:p w14:paraId="18580C6D"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r w:rsidRPr="003F41AD">
        <w:rPr>
          <w:rFonts w:ascii="Arial" w:eastAsia="Times New Roman" w:hAnsi="Arial" w:cs="Arial"/>
          <w:b/>
          <w:bCs/>
          <w:color w:val="2C2C2C"/>
          <w:sz w:val="20"/>
          <w:szCs w:val="20"/>
          <w:lang w:eastAsia="ru-RU"/>
        </w:rPr>
        <w:t>наказывается лишением свободы на срок от восьми до пятнадцати лет.</w:t>
      </w:r>
    </w:p>
    <w:p w14:paraId="04E15D82"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Статья 167. Насильственные действия сексуального характера</w:t>
      </w:r>
    </w:p>
    <w:p w14:paraId="54CD08A3"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lastRenderedPageBreak/>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r w:rsidRPr="003F41AD">
        <w:rPr>
          <w:rFonts w:ascii="Arial" w:eastAsia="Times New Roman" w:hAnsi="Arial" w:cs="Arial"/>
          <w:b/>
          <w:bCs/>
          <w:color w:val="2C2C2C"/>
          <w:sz w:val="20"/>
          <w:szCs w:val="20"/>
          <w:lang w:eastAsia="ru-RU"/>
        </w:rPr>
        <w:t>наказываются ограничением свободы на срок до четырех лет или лишением свободы на срок от трех до семи лет.</w:t>
      </w:r>
    </w:p>
    <w:p w14:paraId="58D128D5"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r w:rsidRPr="003F41AD">
        <w:rPr>
          <w:rFonts w:ascii="Arial" w:eastAsia="Times New Roman" w:hAnsi="Arial" w:cs="Arial"/>
          <w:b/>
          <w:bCs/>
          <w:color w:val="2C2C2C"/>
          <w:sz w:val="20"/>
          <w:szCs w:val="20"/>
          <w:lang w:eastAsia="ru-RU"/>
        </w:rPr>
        <w:t>наказываются лишением свободы на срок от пяти до тринадцати лет.</w:t>
      </w:r>
    </w:p>
    <w:p w14:paraId="6B18687D"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3. Действия, </w:t>
      </w:r>
      <w:proofErr w:type="spellStart"/>
      <w:r w:rsidRPr="003F41AD">
        <w:rPr>
          <w:rFonts w:ascii="Arial" w:eastAsia="Times New Roman" w:hAnsi="Arial" w:cs="Arial"/>
          <w:color w:val="2C2C2C"/>
          <w:sz w:val="20"/>
          <w:szCs w:val="20"/>
          <w:lang w:eastAsia="ru-RU"/>
        </w:rPr>
        <w:t>предусмотренныечастями</w:t>
      </w:r>
      <w:proofErr w:type="spellEnd"/>
      <w:r w:rsidRPr="003F41AD">
        <w:rPr>
          <w:rFonts w:ascii="Arial" w:eastAsia="Times New Roman" w:hAnsi="Arial" w:cs="Arial"/>
          <w:color w:val="2C2C2C"/>
          <w:sz w:val="20"/>
          <w:szCs w:val="20"/>
          <w:lang w:eastAsia="ru-RU"/>
        </w:rPr>
        <w:t xml:space="preserve"> 1или2настоящей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r w:rsidRPr="003F41AD">
        <w:rPr>
          <w:rFonts w:ascii="Arial" w:eastAsia="Times New Roman" w:hAnsi="Arial" w:cs="Arial"/>
          <w:b/>
          <w:bCs/>
          <w:color w:val="2C2C2C"/>
          <w:sz w:val="20"/>
          <w:szCs w:val="20"/>
          <w:lang w:eastAsia="ru-RU"/>
        </w:rPr>
        <w:t>наказываются лишением свободы на срок от восьми до пятнадцати лет.</w:t>
      </w:r>
    </w:p>
    <w:p w14:paraId="226D7FF1"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Статья 168. Половое сношение и иные действия сексуального характера с лицом, не достигшим шестнадцатилетнего возраста</w:t>
      </w:r>
    </w:p>
    <w:p w14:paraId="5DD21631"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w:t>
      </w:r>
      <w:proofErr w:type="spellStart"/>
      <w:r w:rsidRPr="003F41AD">
        <w:rPr>
          <w:rFonts w:ascii="Arial" w:eastAsia="Times New Roman" w:hAnsi="Arial" w:cs="Arial"/>
          <w:color w:val="2C2C2C"/>
          <w:sz w:val="20"/>
          <w:szCs w:val="20"/>
          <w:lang w:eastAsia="ru-RU"/>
        </w:rPr>
        <w:t>предусмотренныхстатьями</w:t>
      </w:r>
      <w:proofErr w:type="spellEnd"/>
      <w:r w:rsidRPr="003F41AD">
        <w:rPr>
          <w:rFonts w:ascii="Arial" w:eastAsia="Times New Roman" w:hAnsi="Arial" w:cs="Arial"/>
          <w:color w:val="2C2C2C"/>
          <w:sz w:val="20"/>
          <w:szCs w:val="20"/>
          <w:lang w:eastAsia="ru-RU"/>
        </w:rPr>
        <w:t xml:space="preserve"> 166и167настоящего Кодекса, -</w:t>
      </w:r>
    </w:p>
    <w:p w14:paraId="5FAA473E"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наказываются ограничением свободы на срок до четырех лет или лишением свободы на тот же срок со штрафом.</w:t>
      </w:r>
    </w:p>
    <w:p w14:paraId="227BEF84"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2. Те же действия, совершенные лицом, ранее совершившим преступления, предусмотренные настоящей </w:t>
      </w:r>
      <w:proofErr w:type="spellStart"/>
      <w:r w:rsidRPr="003F41AD">
        <w:rPr>
          <w:rFonts w:ascii="Arial" w:eastAsia="Times New Roman" w:hAnsi="Arial" w:cs="Arial"/>
          <w:color w:val="2C2C2C"/>
          <w:sz w:val="20"/>
          <w:szCs w:val="20"/>
          <w:lang w:eastAsia="ru-RU"/>
        </w:rPr>
        <w:t>статьей,статьями</w:t>
      </w:r>
      <w:proofErr w:type="spellEnd"/>
      <w:r w:rsidRPr="003F41AD">
        <w:rPr>
          <w:rFonts w:ascii="Arial" w:eastAsia="Times New Roman" w:hAnsi="Arial" w:cs="Arial"/>
          <w:color w:val="2C2C2C"/>
          <w:sz w:val="20"/>
          <w:szCs w:val="20"/>
          <w:lang w:eastAsia="ru-RU"/>
        </w:rPr>
        <w:t xml:space="preserve"> 166или167настоящего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r w:rsidRPr="003F41AD">
        <w:rPr>
          <w:rFonts w:ascii="Arial" w:eastAsia="Times New Roman" w:hAnsi="Arial" w:cs="Arial"/>
          <w:b/>
          <w:bCs/>
          <w:color w:val="2C2C2C"/>
          <w:sz w:val="20"/>
          <w:szCs w:val="20"/>
          <w:lang w:eastAsia="ru-RU"/>
        </w:rPr>
        <w:t>наказываются лишением свободы на срок от трех до десяти лет.</w:t>
      </w:r>
    </w:p>
    <w:p w14:paraId="07A05434"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Статья 169. Развратные действия</w:t>
      </w:r>
    </w:p>
    <w:p w14:paraId="2CCAF9AD"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w:t>
      </w:r>
      <w:proofErr w:type="spellStart"/>
      <w:r w:rsidRPr="003F41AD">
        <w:rPr>
          <w:rFonts w:ascii="Arial" w:eastAsia="Times New Roman" w:hAnsi="Arial" w:cs="Arial"/>
          <w:color w:val="2C2C2C"/>
          <w:sz w:val="20"/>
          <w:szCs w:val="20"/>
          <w:lang w:eastAsia="ru-RU"/>
        </w:rPr>
        <w:t>предусмотренныхстатьями</w:t>
      </w:r>
      <w:proofErr w:type="spellEnd"/>
      <w:r w:rsidRPr="003F41AD">
        <w:rPr>
          <w:rFonts w:ascii="Arial" w:eastAsia="Times New Roman" w:hAnsi="Arial" w:cs="Arial"/>
          <w:color w:val="2C2C2C"/>
          <w:sz w:val="20"/>
          <w:szCs w:val="20"/>
          <w:lang w:eastAsia="ru-RU"/>
        </w:rPr>
        <w:t xml:space="preserve"> 166,167и168настоящего Кодекса, -</w:t>
      </w:r>
      <w:r w:rsidRPr="003F41AD">
        <w:rPr>
          <w:rFonts w:ascii="Arial" w:eastAsia="Times New Roman" w:hAnsi="Arial" w:cs="Arial"/>
          <w:b/>
          <w:bCs/>
          <w:color w:val="2C2C2C"/>
          <w:sz w:val="20"/>
          <w:szCs w:val="20"/>
          <w:lang w:eastAsia="ru-RU"/>
        </w:rPr>
        <w:t>наказываются арестом или лишением свободы на срок от одного года до трех лет.</w:t>
      </w:r>
    </w:p>
    <w:p w14:paraId="01D930D4" w14:textId="44CD4913" w:rsidR="003F41AD" w:rsidRDefault="003F41AD" w:rsidP="003F41AD">
      <w:pPr>
        <w:shd w:val="clear" w:color="auto" w:fill="FFFFFF"/>
        <w:spacing w:after="96" w:line="240" w:lineRule="auto"/>
        <w:rPr>
          <w:rFonts w:ascii="Arial" w:eastAsia="Times New Roman" w:hAnsi="Arial" w:cs="Arial"/>
          <w:b/>
          <w:bCs/>
          <w:color w:val="2C2C2C"/>
          <w:sz w:val="20"/>
          <w:szCs w:val="20"/>
          <w:lang w:eastAsia="ru-RU"/>
        </w:rPr>
      </w:pPr>
      <w:r w:rsidRPr="003F41AD">
        <w:rPr>
          <w:rFonts w:ascii="Arial" w:eastAsia="Times New Roman" w:hAnsi="Arial" w:cs="Arial"/>
          <w:color w:val="2C2C2C"/>
          <w:sz w:val="20"/>
          <w:szCs w:val="20"/>
          <w:lang w:eastAsia="ru-RU"/>
        </w:rPr>
        <w:t xml:space="preserve">2. Те же действия, совершенные с применением насилия или с угрозой его </w:t>
      </w:r>
      <w:proofErr w:type="gramStart"/>
      <w:r w:rsidRPr="003F41AD">
        <w:rPr>
          <w:rFonts w:ascii="Arial" w:eastAsia="Times New Roman" w:hAnsi="Arial" w:cs="Arial"/>
          <w:color w:val="2C2C2C"/>
          <w:sz w:val="20"/>
          <w:szCs w:val="20"/>
          <w:lang w:eastAsia="ru-RU"/>
        </w:rPr>
        <w:t>применения,</w:t>
      </w:r>
      <w:r w:rsidRPr="003F41AD">
        <w:rPr>
          <w:rFonts w:ascii="Arial" w:eastAsia="Times New Roman" w:hAnsi="Arial" w:cs="Arial"/>
          <w:b/>
          <w:bCs/>
          <w:color w:val="2C2C2C"/>
          <w:sz w:val="20"/>
          <w:szCs w:val="20"/>
          <w:lang w:eastAsia="ru-RU"/>
        </w:rPr>
        <w:t>-</w:t>
      </w:r>
      <w:proofErr w:type="gramEnd"/>
      <w:r w:rsidRPr="003F41AD">
        <w:rPr>
          <w:rFonts w:ascii="Arial" w:eastAsia="Times New Roman" w:hAnsi="Arial" w:cs="Arial"/>
          <w:b/>
          <w:bCs/>
          <w:color w:val="2C2C2C"/>
          <w:sz w:val="20"/>
          <w:szCs w:val="20"/>
          <w:lang w:eastAsia="ru-RU"/>
        </w:rPr>
        <w:t>наказываются лишением свободы на срок от трех до шести лет.</w:t>
      </w:r>
    </w:p>
    <w:p w14:paraId="12792F6D" w14:textId="5162AD30"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Pr>
          <w:rFonts w:ascii="Arial" w:eastAsia="Times New Roman" w:hAnsi="Arial" w:cs="Arial"/>
          <w:noProof/>
          <w:color w:val="2C2C2C"/>
          <w:sz w:val="20"/>
          <w:szCs w:val="20"/>
          <w:lang w:eastAsia="ru-RU"/>
        </w:rPr>
        <w:drawing>
          <wp:inline distT="0" distB="0" distL="0" distR="0" wp14:anchorId="519AFBCE" wp14:editId="2FF68825">
            <wp:extent cx="5271247" cy="3821654"/>
            <wp:effectExtent l="0" t="0" r="0" b="0"/>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69315535_1637433358_mom_leaflet_cosmonaut_leaflet_1.jpg"/>
                    <pic:cNvPicPr/>
                  </pic:nvPicPr>
                  <pic:blipFill>
                    <a:blip r:embed="rId6">
                      <a:extLst>
                        <a:ext uri="{28A0092B-C50C-407E-A947-70E740481C1C}">
                          <a14:useLocalDpi xmlns:a14="http://schemas.microsoft.com/office/drawing/2010/main" val="0"/>
                        </a:ext>
                      </a:extLst>
                    </a:blip>
                    <a:stretch>
                      <a:fillRect/>
                    </a:stretch>
                  </pic:blipFill>
                  <pic:spPr>
                    <a:xfrm>
                      <a:off x="0" y="0"/>
                      <a:ext cx="5271556" cy="3821878"/>
                    </a:xfrm>
                    <a:prstGeom prst="rect">
                      <a:avLst/>
                    </a:prstGeom>
                  </pic:spPr>
                </pic:pic>
              </a:graphicData>
            </a:graphic>
          </wp:inline>
        </w:drawing>
      </w:r>
    </w:p>
    <w:p w14:paraId="0432D35E"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lastRenderedPageBreak/>
        <w:t>Статья 170. Понуждение к действиям сексуального характера</w:t>
      </w:r>
    </w:p>
    <w:p w14:paraId="2CE35FEB"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r w:rsidRPr="003F41AD">
        <w:rPr>
          <w:rFonts w:ascii="Arial" w:eastAsia="Times New Roman" w:hAnsi="Arial" w:cs="Arial"/>
          <w:b/>
          <w:bCs/>
          <w:color w:val="2C2C2C"/>
          <w:sz w:val="20"/>
          <w:szCs w:val="20"/>
          <w:lang w:eastAsia="ru-RU"/>
        </w:rP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14:paraId="29E38FA2"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2. То же действие, совершенное в отношении заведомо несовершеннолетнего (несовершеннолетней), -</w:t>
      </w:r>
      <w:r w:rsidRPr="003F41AD">
        <w:rPr>
          <w:rFonts w:ascii="Arial" w:eastAsia="Times New Roman" w:hAnsi="Arial" w:cs="Arial"/>
          <w:b/>
          <w:bCs/>
          <w:color w:val="2C2C2C"/>
          <w:sz w:val="20"/>
          <w:szCs w:val="20"/>
          <w:lang w:eastAsia="ru-RU"/>
        </w:rPr>
        <w:t>наказывается лишением свободы на срок </w:t>
      </w:r>
      <w:r w:rsidRPr="003F41AD">
        <w:rPr>
          <w:rFonts w:ascii="Arial" w:eastAsia="Times New Roman" w:hAnsi="Arial" w:cs="Arial"/>
          <w:color w:val="2C2C2C"/>
          <w:sz w:val="20"/>
          <w:szCs w:val="20"/>
          <w:lang w:eastAsia="ru-RU"/>
        </w:rPr>
        <w:t>от трех до шести лет</w:t>
      </w:r>
      <w:r w:rsidRPr="003F41AD">
        <w:rPr>
          <w:rFonts w:ascii="Arial" w:eastAsia="Times New Roman" w:hAnsi="Arial" w:cs="Arial"/>
          <w:b/>
          <w:bCs/>
          <w:color w:val="2C2C2C"/>
          <w:sz w:val="20"/>
          <w:szCs w:val="20"/>
          <w:lang w:eastAsia="ru-RU"/>
        </w:rPr>
        <w:t>.</w:t>
      </w:r>
    </w:p>
    <w:p w14:paraId="1A09F935"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w:t>
      </w:r>
    </w:p>
    <w:p w14:paraId="0BAA1CB1" w14:textId="4EFC855E"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noProof/>
          <w:color w:val="2C2C2C"/>
          <w:sz w:val="20"/>
          <w:szCs w:val="20"/>
          <w:lang w:eastAsia="ru-RU"/>
        </w:rPr>
        <w:drawing>
          <wp:inline distT="0" distB="0" distL="0" distR="0" wp14:anchorId="2774DC5E" wp14:editId="1DAB482C">
            <wp:extent cx="5940425" cy="4305935"/>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305935"/>
                    </a:xfrm>
                    <a:prstGeom prst="rect">
                      <a:avLst/>
                    </a:prstGeom>
                    <a:noFill/>
                    <a:ln>
                      <a:noFill/>
                    </a:ln>
                  </pic:spPr>
                </pic:pic>
              </a:graphicData>
            </a:graphic>
          </wp:inline>
        </w:drawing>
      </w:r>
    </w:p>
    <w:p w14:paraId="181B7780"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w:t>
      </w:r>
    </w:p>
    <w:p w14:paraId="70C42660" w14:textId="77777777"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Как уберечь ребенка от сексуального насилия (памятка родителям)</w:t>
      </w:r>
    </w:p>
    <w:p w14:paraId="30013443"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Предлагаем несколько советов, которые помогут уберечь вашего ребенка от опасности.</w:t>
      </w:r>
    </w:p>
    <w:p w14:paraId="393EC87B"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Расскажите детям об их праве на личную неприкосновенность, на защиту себя от физических посягательств любыми средствами.</w:t>
      </w:r>
    </w:p>
    <w:p w14:paraId="389DDDDE"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proofErr w:type="spellStart"/>
      <w:r w:rsidRPr="003F41AD">
        <w:rPr>
          <w:rFonts w:ascii="Arial" w:eastAsia="Times New Roman" w:hAnsi="Arial" w:cs="Arial"/>
          <w:b/>
          <w:bCs/>
          <w:color w:val="2C2C2C"/>
          <w:sz w:val="20"/>
          <w:szCs w:val="20"/>
          <w:lang w:eastAsia="ru-RU"/>
        </w:rPr>
        <w:t>ВАЖНО</w:t>
      </w:r>
      <w:r w:rsidRPr="003F41AD">
        <w:rPr>
          <w:rFonts w:ascii="Arial" w:eastAsia="Times New Roman" w:hAnsi="Arial" w:cs="Arial"/>
          <w:color w:val="2C2C2C"/>
          <w:sz w:val="20"/>
          <w:szCs w:val="20"/>
          <w:lang w:eastAsia="ru-RU"/>
        </w:rPr>
        <w:t>научить</w:t>
      </w:r>
      <w:proofErr w:type="spellEnd"/>
      <w:r w:rsidRPr="003F41AD">
        <w:rPr>
          <w:rFonts w:ascii="Arial" w:eastAsia="Times New Roman" w:hAnsi="Arial" w:cs="Arial"/>
          <w:color w:val="2C2C2C"/>
          <w:sz w:val="20"/>
          <w:szCs w:val="20"/>
          <w:lang w:eastAsia="ru-RU"/>
        </w:rPr>
        <w:t xml:space="preserve"> ребенка отличать уважение к взрослым от безусловного подчинения всем старшим.</w:t>
      </w:r>
    </w:p>
    <w:p w14:paraId="1B55568E"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Дети имеют право и должны </w:t>
      </w:r>
      <w:proofErr w:type="spellStart"/>
      <w:proofErr w:type="gramStart"/>
      <w:r w:rsidRPr="003F41AD">
        <w:rPr>
          <w:rFonts w:ascii="Arial" w:eastAsia="Times New Roman" w:hAnsi="Arial" w:cs="Arial"/>
          <w:color w:val="2C2C2C"/>
          <w:sz w:val="20"/>
          <w:szCs w:val="20"/>
          <w:lang w:eastAsia="ru-RU"/>
        </w:rPr>
        <w:t>сказать</w:t>
      </w:r>
      <w:r w:rsidRPr="003F41AD">
        <w:rPr>
          <w:rFonts w:ascii="Arial" w:eastAsia="Times New Roman" w:hAnsi="Arial" w:cs="Arial"/>
          <w:b/>
          <w:bCs/>
          <w:color w:val="2C2C2C"/>
          <w:sz w:val="20"/>
          <w:szCs w:val="20"/>
          <w:lang w:eastAsia="ru-RU"/>
        </w:rPr>
        <w:t>«</w:t>
      </w:r>
      <w:proofErr w:type="gramEnd"/>
      <w:r w:rsidRPr="003F41AD">
        <w:rPr>
          <w:rFonts w:ascii="Arial" w:eastAsia="Times New Roman" w:hAnsi="Arial" w:cs="Arial"/>
          <w:b/>
          <w:bCs/>
          <w:color w:val="2C2C2C"/>
          <w:sz w:val="20"/>
          <w:szCs w:val="20"/>
          <w:lang w:eastAsia="ru-RU"/>
        </w:rPr>
        <w:t>НЕТ»</w:t>
      </w:r>
      <w:r w:rsidRPr="003F41AD">
        <w:rPr>
          <w:rFonts w:ascii="Arial" w:eastAsia="Times New Roman" w:hAnsi="Arial" w:cs="Arial"/>
          <w:color w:val="2C2C2C"/>
          <w:sz w:val="20"/>
          <w:szCs w:val="20"/>
          <w:lang w:eastAsia="ru-RU"/>
        </w:rPr>
        <w:t>любому</w:t>
      </w:r>
      <w:proofErr w:type="spellEnd"/>
      <w:r w:rsidRPr="003F41AD">
        <w:rPr>
          <w:rFonts w:ascii="Arial" w:eastAsia="Times New Roman" w:hAnsi="Arial" w:cs="Arial"/>
          <w:color w:val="2C2C2C"/>
          <w:sz w:val="20"/>
          <w:szCs w:val="20"/>
          <w:lang w:eastAsia="ru-RU"/>
        </w:rPr>
        <w:t>, кто намеревается причинить им вред в любой форме.</w:t>
      </w:r>
    </w:p>
    <w:p w14:paraId="33E65550"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Дети должны находиться на улице в кругу друзей, но только с теми, кого Вы знаете и не позже 22.00. Если они вместе громко закричат или кто-то позовет родителей, других взрослых, преступника это остановит.</w:t>
      </w:r>
    </w:p>
    <w:p w14:paraId="26639BBB"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proofErr w:type="spellStart"/>
      <w:r w:rsidRPr="003F41AD">
        <w:rPr>
          <w:rFonts w:ascii="Arial" w:eastAsia="Times New Roman" w:hAnsi="Arial" w:cs="Arial"/>
          <w:color w:val="2C2C2C"/>
          <w:sz w:val="20"/>
          <w:szCs w:val="20"/>
          <w:lang w:eastAsia="ru-RU"/>
        </w:rPr>
        <w:t>Родители</w:t>
      </w:r>
      <w:r w:rsidRPr="003F41AD">
        <w:rPr>
          <w:rFonts w:ascii="Arial" w:eastAsia="Times New Roman" w:hAnsi="Arial" w:cs="Arial"/>
          <w:b/>
          <w:bCs/>
          <w:color w:val="2C2C2C"/>
          <w:sz w:val="20"/>
          <w:szCs w:val="20"/>
          <w:lang w:eastAsia="ru-RU"/>
        </w:rPr>
        <w:t>ВСЕГДА</w:t>
      </w:r>
      <w:r w:rsidRPr="003F41AD">
        <w:rPr>
          <w:rFonts w:ascii="Arial" w:eastAsia="Times New Roman" w:hAnsi="Arial" w:cs="Arial"/>
          <w:color w:val="2C2C2C"/>
          <w:sz w:val="20"/>
          <w:szCs w:val="20"/>
          <w:lang w:eastAsia="ru-RU"/>
        </w:rPr>
        <w:t>должны</w:t>
      </w:r>
      <w:proofErr w:type="spellEnd"/>
      <w:r w:rsidRPr="003F41AD">
        <w:rPr>
          <w:rFonts w:ascii="Arial" w:eastAsia="Times New Roman" w:hAnsi="Arial" w:cs="Arial"/>
          <w:color w:val="2C2C2C"/>
          <w:sz w:val="20"/>
          <w:szCs w:val="20"/>
          <w:lang w:eastAsia="ru-RU"/>
        </w:rPr>
        <w:t xml:space="preserve">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14:paraId="565A1B37"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Если относительно какого-то незнакомца у ребенка возникли подозрения, пусть сразу же сменит маршрут. По телефону пусть сделает вид, что на улице его встретит папа или взрослый друг. Надо сказать об этом громко в трубку телефона.</w:t>
      </w:r>
    </w:p>
    <w:p w14:paraId="59D2F55B"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lastRenderedPageBreak/>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14:paraId="0D1B7EE0"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14:paraId="72DF108B"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В детях необходимо воспитывать строгие правила поведения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14:paraId="728A9509"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 xml:space="preserve">НАДО </w:t>
      </w:r>
      <w:proofErr w:type="spellStart"/>
      <w:proofErr w:type="gramStart"/>
      <w:r w:rsidRPr="003F41AD">
        <w:rPr>
          <w:rFonts w:ascii="Arial" w:eastAsia="Times New Roman" w:hAnsi="Arial" w:cs="Arial"/>
          <w:b/>
          <w:bCs/>
          <w:color w:val="2C2C2C"/>
          <w:sz w:val="20"/>
          <w:szCs w:val="20"/>
          <w:lang w:eastAsia="ru-RU"/>
        </w:rPr>
        <w:t>ПОМНИТЬ,</w:t>
      </w:r>
      <w:r w:rsidRPr="003F41AD">
        <w:rPr>
          <w:rFonts w:ascii="Arial" w:eastAsia="Times New Roman" w:hAnsi="Arial" w:cs="Arial"/>
          <w:color w:val="2C2C2C"/>
          <w:sz w:val="20"/>
          <w:szCs w:val="20"/>
          <w:lang w:eastAsia="ru-RU"/>
        </w:rPr>
        <w:t>что</w:t>
      </w:r>
      <w:proofErr w:type="spellEnd"/>
      <w:proofErr w:type="gramEnd"/>
      <w:r w:rsidRPr="003F41AD">
        <w:rPr>
          <w:rFonts w:ascii="Arial" w:eastAsia="Times New Roman" w:hAnsi="Arial" w:cs="Arial"/>
          <w:color w:val="2C2C2C"/>
          <w:sz w:val="20"/>
          <w:szCs w:val="20"/>
          <w:lang w:eastAsia="ru-RU"/>
        </w:rPr>
        <w:t xml:space="preserve"> 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14:paraId="498473E1"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proofErr w:type="spellStart"/>
      <w:proofErr w:type="gramStart"/>
      <w:r w:rsidRPr="003F41AD">
        <w:rPr>
          <w:rFonts w:ascii="Arial" w:eastAsia="Times New Roman" w:hAnsi="Arial" w:cs="Arial"/>
          <w:b/>
          <w:bCs/>
          <w:color w:val="2C2C2C"/>
          <w:sz w:val="20"/>
          <w:szCs w:val="20"/>
          <w:lang w:eastAsia="ru-RU"/>
        </w:rPr>
        <w:t>ЗНАЙТЕ,</w:t>
      </w:r>
      <w:r w:rsidRPr="003F41AD">
        <w:rPr>
          <w:rFonts w:ascii="Arial" w:eastAsia="Times New Roman" w:hAnsi="Arial" w:cs="Arial"/>
          <w:color w:val="2C2C2C"/>
          <w:sz w:val="20"/>
          <w:szCs w:val="20"/>
          <w:lang w:eastAsia="ru-RU"/>
        </w:rPr>
        <w:t>что</w:t>
      </w:r>
      <w:proofErr w:type="spellEnd"/>
      <w:proofErr w:type="gramEnd"/>
      <w:r w:rsidRPr="003F41AD">
        <w:rPr>
          <w:rFonts w:ascii="Arial" w:eastAsia="Times New Roman" w:hAnsi="Arial" w:cs="Arial"/>
          <w:color w:val="2C2C2C"/>
          <w:sz w:val="20"/>
          <w:szCs w:val="20"/>
          <w:lang w:eastAsia="ru-RU"/>
        </w:rPr>
        <w:t xml:space="preserve"> дети охотнее идут на контакт (особенно с 6 до 12 лет),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14:paraId="795E5115"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proofErr w:type="spellStart"/>
      <w:r w:rsidRPr="003F41AD">
        <w:rPr>
          <w:rFonts w:ascii="Arial" w:eastAsia="Times New Roman" w:hAnsi="Arial" w:cs="Arial"/>
          <w:b/>
          <w:bCs/>
          <w:color w:val="2C2C2C"/>
          <w:sz w:val="20"/>
          <w:szCs w:val="20"/>
          <w:lang w:eastAsia="ru-RU"/>
        </w:rPr>
        <w:t>НЕРЕДКО</w:t>
      </w:r>
      <w:r w:rsidRPr="003F41AD">
        <w:rPr>
          <w:rFonts w:ascii="Arial" w:eastAsia="Times New Roman" w:hAnsi="Arial" w:cs="Arial"/>
          <w:color w:val="2C2C2C"/>
          <w:sz w:val="20"/>
          <w:szCs w:val="20"/>
          <w:lang w:eastAsia="ru-RU"/>
        </w:rPr>
        <w:t>преступником</w:t>
      </w:r>
      <w:proofErr w:type="spellEnd"/>
      <w:r w:rsidRPr="003F41AD">
        <w:rPr>
          <w:rFonts w:ascii="Arial" w:eastAsia="Times New Roman" w:hAnsi="Arial" w:cs="Arial"/>
          <w:color w:val="2C2C2C"/>
          <w:sz w:val="20"/>
          <w:szCs w:val="20"/>
          <w:lang w:eastAsia="ru-RU"/>
        </w:rPr>
        <w:t xml:space="preserve"> оказывается человек, который находится с детьми и подростками в каких-либо повседневных служебных контактах (руководит кружками, секциями, занимается репетиторством).</w:t>
      </w:r>
    </w:p>
    <w:p w14:paraId="3259845F"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нарушали их половую неприкосновенность.</w:t>
      </w:r>
    </w:p>
    <w:p w14:paraId="2F380029"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Постарайтесь, чтобы дети рассказывали вам обо всем, что происходит с ними. Объясните, что насильники или вежливо уговаривают, или запугивают детей, добиваясь, чтобы они сохранили это втайне.</w:t>
      </w:r>
    </w:p>
    <w:p w14:paraId="126B01F5"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Что делать, если страшное уже произошло?</w:t>
      </w:r>
    </w:p>
    <w:p w14:paraId="2E36DE69"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Даже если сексуальное нападение не закончилось изнасилованием, ребенок переживает психологический шок. В этой ситуации ему, как никогда, нужны ваши помощь, любовь, понимание и такт.</w:t>
      </w:r>
    </w:p>
    <w:p w14:paraId="09FF23C9"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Зачастую малыш не сразу рассказывает о случившемся с ним, испытывая страх, позор и стыд. Однако если вы будете внимательны, то можете заметить физические признаки сексуального надругательства: изменившаяся походка, необычная поза при сидении, плохое самочувствие ребенка из-за болей в половых органах, синяки на теле, частое принятие ванны (попытка «очиститься», смыть «грязь»), частое мочеиспускание, плохой аппетит.</w:t>
      </w:r>
    </w:p>
    <w:p w14:paraId="1C0C8DFE"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Происшедшее отражается на психическом состоянии и поведении ребенка: он угнетен, стал беспокойно спать, его мучают ночные кошмары, появились новые или усилились старые страхи, часто плачет, стал отчужденным или, наоборот, проявляет чрезмерную привязанность.</w:t>
      </w:r>
    </w:p>
    <w:p w14:paraId="28B0170D"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В сложившейся ситуации важно вывести малыша на откровенный разговор. Если он получит возможность рассказать о том, что случилось, это поможет ему, по мнению психологов, мягче пережить стресс. Вызывая ребенка на разговор, можно сказать следующее: «Я вижу, что тебе очень плохо, чувствую, как тебе тяжело. Я понимаю, что ты не пускаешь меня к своей беде, потому что хочешь уберечь меня, хочешь сам выстоять в трудное для тебя время и поэтому отгородился от меня стеной. Разреши мне тебе помочь».</w:t>
      </w:r>
    </w:p>
    <w:p w14:paraId="06711608"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Следует знать, что первые месяцы наиболее тяжелые для ребенка и малейшее воспоминание может вызвать истерику. В этот момент главное — дать ему почувствовать, как сильно вы его любите, как он вам близок и дорог.</w:t>
      </w:r>
    </w:p>
    <w:p w14:paraId="3B66EF3F"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Не показывайте ребенку своих переживаний по поводу того, что произошло. В разговоре не употребляйте выражений типа «как это грязно», «как отвратительно» и т. д. Это может вызвать у ребенка чувство вины за то, в чем он абсолютно не виноват.</w:t>
      </w:r>
    </w:p>
    <w:p w14:paraId="76F52285"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Постарайтесь сохранить происшедшее в тайне от соседей, знакомых, приятелей ребенка, так как любое неосторожное слово или даже жалость с их стороны ухудшат ситуацию. И уж тем более не обсуждайте то, что произошло, при ребенке. Ему нужно, чтобы окружающие принимали его таким, как и раньше. Он не должен чувствовать себя «белой вороной», ловить сочувственные взгляды и слышать перешептывания за спиной.</w:t>
      </w:r>
    </w:p>
    <w:p w14:paraId="353A31F7"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lastRenderedPageBreak/>
        <w:t>Следует отдавать себе отчет, что забыть о пережитом малыш не сможет никогда. Тем не менее, эпизод насилия постепенно будет стираться из его памяти. Будьте готовы к тому, что еще несколько месяцев ребенок будет находиться в депрессивном состоянии. Ваша задача — поддержать его.</w:t>
      </w:r>
    </w:p>
    <w:p w14:paraId="149BAF11"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Обязательно обратитесь за помощью в милицию. Ваши показания помогут найти преступника. Он должен быть наказан за надругательство над вашим ребенком, кроме того, вы защитите от насилия других детей, а возможно, и сохраните им жизнь.</w:t>
      </w:r>
    </w:p>
    <w:p w14:paraId="3397ECF4" w14:textId="77777777"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Преступления против жизни, здоровья, половой неприкосновенности и половой свободы несовершеннолетних</w:t>
      </w:r>
    </w:p>
    <w:p w14:paraId="666A14F2"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w:t>
      </w:r>
    </w:p>
    <w:p w14:paraId="0EB26C9F"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14:paraId="6DFDC808"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14:paraId="3BEFC48E"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w:t>
      </w:r>
    </w:p>
    <w:p w14:paraId="785459EB"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14:paraId="570A8082"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proofErr w:type="spellStart"/>
      <w:proofErr w:type="gramStart"/>
      <w:r w:rsidRPr="003F41AD">
        <w:rPr>
          <w:rFonts w:ascii="Arial" w:eastAsia="Times New Roman" w:hAnsi="Arial" w:cs="Arial"/>
          <w:color w:val="2C2C2C"/>
          <w:sz w:val="20"/>
          <w:szCs w:val="20"/>
          <w:u w:val="single"/>
          <w:lang w:eastAsia="ru-RU"/>
        </w:rPr>
        <w:t>Справочно:</w:t>
      </w:r>
      <w:r w:rsidRPr="003F41AD">
        <w:rPr>
          <w:rFonts w:ascii="Arial" w:eastAsia="Times New Roman" w:hAnsi="Arial" w:cs="Arial"/>
          <w:i/>
          <w:iCs/>
          <w:color w:val="2C2C2C"/>
          <w:sz w:val="20"/>
          <w:szCs w:val="20"/>
          <w:lang w:eastAsia="ru-RU"/>
        </w:rPr>
        <w:t>Сексуальное</w:t>
      </w:r>
      <w:proofErr w:type="spellEnd"/>
      <w:proofErr w:type="gramEnd"/>
      <w:r w:rsidRPr="003F41AD">
        <w:rPr>
          <w:rFonts w:ascii="Arial" w:eastAsia="Times New Roman" w:hAnsi="Arial" w:cs="Arial"/>
          <w:i/>
          <w:iCs/>
          <w:color w:val="2C2C2C"/>
          <w:sz w:val="20"/>
          <w:szCs w:val="20"/>
          <w:lang w:eastAsia="ru-RU"/>
        </w:rPr>
        <w:t xml:space="preserve">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w:t>
      </w:r>
      <w:proofErr w:type="spellStart"/>
      <w:r w:rsidRPr="003F41AD">
        <w:rPr>
          <w:rFonts w:ascii="Arial" w:eastAsia="Times New Roman" w:hAnsi="Arial" w:cs="Arial"/>
          <w:i/>
          <w:iCs/>
          <w:color w:val="2C2C2C"/>
          <w:sz w:val="20"/>
          <w:szCs w:val="20"/>
          <w:lang w:eastAsia="ru-RU"/>
        </w:rPr>
        <w:t>стимуляции.</w:t>
      </w:r>
      <w:r w:rsidRPr="003F41AD">
        <w:rPr>
          <w:rFonts w:ascii="Arial" w:eastAsia="Times New Roman" w:hAnsi="Arial" w:cs="Arial"/>
          <w:color w:val="2C2C2C"/>
          <w:sz w:val="20"/>
          <w:szCs w:val="20"/>
          <w:lang w:eastAsia="ru-RU"/>
        </w:rPr>
        <w:t>Это</w:t>
      </w:r>
      <w:proofErr w:type="spellEnd"/>
      <w:r w:rsidRPr="003F41AD">
        <w:rPr>
          <w:rFonts w:ascii="Arial" w:eastAsia="Times New Roman" w:hAnsi="Arial" w:cs="Arial"/>
          <w:color w:val="2C2C2C"/>
          <w:sz w:val="20"/>
          <w:szCs w:val="20"/>
          <w:lang w:eastAsia="ru-RU"/>
        </w:rPr>
        <w:t>:</w:t>
      </w:r>
    </w:p>
    <w:p w14:paraId="48F0EA0C"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·ласка и трогание запретных частей тела, </w:t>
      </w:r>
      <w:proofErr w:type="spellStart"/>
      <w:r w:rsidRPr="003F41AD">
        <w:rPr>
          <w:rFonts w:ascii="Arial" w:eastAsia="Times New Roman" w:hAnsi="Arial" w:cs="Arial"/>
          <w:color w:val="2C2C2C"/>
          <w:sz w:val="20"/>
          <w:szCs w:val="20"/>
          <w:lang w:eastAsia="ru-RU"/>
        </w:rPr>
        <w:t>эротизированная</w:t>
      </w:r>
      <w:proofErr w:type="spellEnd"/>
      <w:r w:rsidRPr="003F41AD">
        <w:rPr>
          <w:rFonts w:ascii="Arial" w:eastAsia="Times New Roman" w:hAnsi="Arial" w:cs="Arial"/>
          <w:color w:val="2C2C2C"/>
          <w:sz w:val="20"/>
          <w:szCs w:val="20"/>
          <w:lang w:eastAsia="ru-RU"/>
        </w:rPr>
        <w:t xml:space="preserve"> забота;</w:t>
      </w:r>
    </w:p>
    <w:p w14:paraId="5D4F9AA3"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·демонстрация половых органов, использование ребенка для сексуальной стимуляции взрослого (развратные действия);</w:t>
      </w:r>
    </w:p>
    <w:p w14:paraId="51EC359B"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·изнасилование в обычной форме, орально-генитальный и </w:t>
      </w:r>
      <w:proofErr w:type="spellStart"/>
      <w:r w:rsidRPr="003F41AD">
        <w:rPr>
          <w:rFonts w:ascii="Arial" w:eastAsia="Times New Roman" w:hAnsi="Arial" w:cs="Arial"/>
          <w:color w:val="2C2C2C"/>
          <w:sz w:val="20"/>
          <w:szCs w:val="20"/>
          <w:lang w:eastAsia="ru-RU"/>
        </w:rPr>
        <w:t>анально</w:t>
      </w:r>
      <w:proofErr w:type="spellEnd"/>
      <w:r w:rsidRPr="003F41AD">
        <w:rPr>
          <w:rFonts w:ascii="Arial" w:eastAsia="Times New Roman" w:hAnsi="Arial" w:cs="Arial"/>
          <w:color w:val="2C2C2C"/>
          <w:sz w:val="20"/>
          <w:szCs w:val="20"/>
          <w:lang w:eastAsia="ru-RU"/>
        </w:rPr>
        <w:t>-генитальный контакт;</w:t>
      </w:r>
    </w:p>
    <w:p w14:paraId="6DD165B4"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Сексуальная эксплуатация - порнографические фотографии и фильмы с участием детьми, проституция.</w:t>
      </w:r>
    </w:p>
    <w:p w14:paraId="1537A7E6"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w:t>
      </w:r>
      <w:proofErr w:type="gramStart"/>
      <w:r w:rsidRPr="003F41AD">
        <w:rPr>
          <w:rFonts w:ascii="Arial" w:eastAsia="Times New Roman" w:hAnsi="Arial" w:cs="Arial"/>
          <w:color w:val="2C2C2C"/>
          <w:sz w:val="20"/>
          <w:szCs w:val="20"/>
          <w:lang w:eastAsia="ru-RU"/>
        </w:rPr>
        <w:t>т.е.</w:t>
      </w:r>
      <w:proofErr w:type="gramEnd"/>
      <w:r w:rsidRPr="003F41AD">
        <w:rPr>
          <w:rFonts w:ascii="Arial" w:eastAsia="Times New Roman" w:hAnsi="Arial" w:cs="Arial"/>
          <w:color w:val="2C2C2C"/>
          <w:sz w:val="20"/>
          <w:szCs w:val="20"/>
          <w:lang w:eastAsia="ru-RU"/>
        </w:rPr>
        <w:t xml:space="preserve"> возбуждаются независимо от наличия заявления потерпевшей (потерпевшего) и не подлежат прекращению в случае примирения сторон.</w:t>
      </w:r>
    </w:p>
    <w:p w14:paraId="1330DFA0"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14:paraId="54FFB206"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14:paraId="705D7328" w14:textId="77777777"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Признаки сексуального насилия у детей и подростков</w:t>
      </w:r>
    </w:p>
    <w:p w14:paraId="4C17C3B6"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В случае сексуального насилия или действий сексуального характера изменения могут произойти как в поведении ребенка, так и в его физическом и психологическом состоянии.</w:t>
      </w:r>
    </w:p>
    <w:p w14:paraId="46BBF276"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u w:val="single"/>
          <w:lang w:eastAsia="ru-RU"/>
        </w:rPr>
        <w:t>Физические признаки:</w:t>
      </w:r>
    </w:p>
    <w:p w14:paraId="33516E70"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Оральные симптомы: экзема, дерматит, герпес на лице, губах, в ротовой полости, кроме этого, может быть отказ от еды (анорексия) или наоборот - переедание (булимия).</w:t>
      </w:r>
    </w:p>
    <w:p w14:paraId="560682CC"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Анальные симптомы: повреждения в прямой кишке, покраснение ануса, варикозные изменения, ослабление сфинктера, запоры.</w:t>
      </w:r>
    </w:p>
    <w:p w14:paraId="52D4AA38"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Вагинальные симптомы: нарушение девственной плевы, расширение влагалища, свежие повреждения (раны, ссадины), сопутствующие инфекции.</w:t>
      </w:r>
    </w:p>
    <w:p w14:paraId="43930594"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Кроме этого, признаками сексуального насилия над ребенком являются:</w:t>
      </w:r>
    </w:p>
    <w:p w14:paraId="7A49D36E"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lastRenderedPageBreak/>
        <w:t>·порванное, запачканное или окровавленное нижнее белье;</w:t>
      </w:r>
    </w:p>
    <w:p w14:paraId="7D412CE7"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·гематомы (синяки) в области половых органов;</w:t>
      </w:r>
    </w:p>
    <w:p w14:paraId="48648331"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·кровотечения, необъяснимые выделения из половых органов;</w:t>
      </w:r>
    </w:p>
    <w:p w14:paraId="5309D095"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·гематомы и укусы на груди, ягодицах, ногах, нижней части живота, бедрах;</w:t>
      </w:r>
    </w:p>
    <w:p w14:paraId="3A93BF8B"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·боль в нижней части живота;</w:t>
      </w:r>
    </w:p>
    <w:p w14:paraId="5128020D"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·повторяющиеся воспаления мочеиспускательных путей;</w:t>
      </w:r>
    </w:p>
    <w:p w14:paraId="06E37C4D"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·болезни, передающиеся половым путем;</w:t>
      </w:r>
    </w:p>
    <w:p w14:paraId="602445B3"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·беременность.</w:t>
      </w:r>
    </w:p>
    <w:p w14:paraId="6A92D8EA"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u w:val="single"/>
          <w:lang w:eastAsia="ru-RU"/>
        </w:rPr>
        <w:t>Изменения в поведении:</w:t>
      </w:r>
    </w:p>
    <w:p w14:paraId="1E9870A3"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Изменения в выражении сексуальности ребенка:</w:t>
      </w:r>
    </w:p>
    <w:p w14:paraId="5925D8B5"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·чрезвычайный интерес к играм сексуального содержания;</w:t>
      </w:r>
    </w:p>
    <w:p w14:paraId="1BF77A23"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·поразительные для этого возраста знания о сексуальной жизни;</w:t>
      </w:r>
    </w:p>
    <w:p w14:paraId="00155727"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·соблазняющее, особо завлекающее поведение по отношению к противоположному полу и взрослым;</w:t>
      </w:r>
    </w:p>
    <w:p w14:paraId="4DBD1CC1"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·сексуальные действия с другими детьми (начиная с младшего школьного возраста);</w:t>
      </w:r>
    </w:p>
    <w:p w14:paraId="6B04EAAF"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14:paraId="36AC297F"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Изменения в эмоциональном состоянии и общении ребенка:</w:t>
      </w:r>
    </w:p>
    <w:p w14:paraId="05C0B299"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·замкнутость, изоляция, уход в себя;</w:t>
      </w:r>
    </w:p>
    <w:p w14:paraId="4C9059AB"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·депрессивность, грустное настроение;</w:t>
      </w:r>
    </w:p>
    <w:p w14:paraId="58CCD6E7"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·отвращение, стыд, вина, недоверие, чувство испорченности;</w:t>
      </w:r>
    </w:p>
    <w:p w14:paraId="455D3755"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·частая задумчивость, отстраненность (встречается у детей и подростков, начиная с дошкольного возраста);</w:t>
      </w:r>
    </w:p>
    <w:p w14:paraId="2420826F"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·истерическое поведение, быстрая потеря самоконтроля;</w:t>
      </w:r>
    </w:p>
    <w:p w14:paraId="0E38ABE7"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·трудности в общении с ровесниками, избегание общения с ними, отсутствие друзей своего возраста или отказ от общения с прежними друзьями;</w:t>
      </w:r>
    </w:p>
    <w:p w14:paraId="2F276CA6"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·отчуждение от братьев и сестер;</w:t>
      </w:r>
    </w:p>
    <w:p w14:paraId="167FEAD5"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·терроризирование младших и детей своего возраста;</w:t>
      </w:r>
    </w:p>
    <w:p w14:paraId="4460AEA4"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·жестокость по отношению к игрушкам (у младших детей);</w:t>
      </w:r>
    </w:p>
    <w:p w14:paraId="4C18AB6F"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·амбивалентные чувства к взрослым (начиная с младшего школьного возраста).</w:t>
      </w:r>
    </w:p>
    <w:p w14:paraId="6975A3B4"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Изменения личности и мотивации ребенка, социальные признаки:</w:t>
      </w:r>
    </w:p>
    <w:p w14:paraId="61161D2F"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·неспособность защитить себя, непротивление насилию и издевательству над собой, смирение;</w:t>
      </w:r>
    </w:p>
    <w:p w14:paraId="286A8A63"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·резкое изменение успеваемости (хуже или гораздо лучше);</w:t>
      </w:r>
    </w:p>
    <w:p w14:paraId="1A4BCA8A"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·прогулы в школе, отказ и уклонение от обучения, посещения учреждения дополнительного образования, спортивной секции;</w:t>
      </w:r>
    </w:p>
    <w:p w14:paraId="68A5CA0D"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·принятие на себя родительской роли в семье (по приготовлению еды, стирке, мытью, ухаживанию за младшими и их воспитанию);</w:t>
      </w:r>
    </w:p>
    <w:p w14:paraId="3B453E39"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·отрицание традиций своей семьи вследствие несформированности социальных ролей и своей роли в ней, вплоть до ухода из дома (характерно для подростков).</w:t>
      </w:r>
    </w:p>
    <w:p w14:paraId="6A70E0F4"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Изменения самосознания ребенка:</w:t>
      </w:r>
    </w:p>
    <w:p w14:paraId="0772DF17"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·падение самооценки;</w:t>
      </w:r>
    </w:p>
    <w:p w14:paraId="5CE51ECA"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·мысли о самоубийстве, попытки самоубийства.</w:t>
      </w:r>
    </w:p>
    <w:p w14:paraId="5CDB1661"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Появление невротических и психосоматических симптомов:</w:t>
      </w:r>
    </w:p>
    <w:p w14:paraId="5BF66FC3"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·боязнь оставаться в помещении наедине с определенным человеком;</w:t>
      </w:r>
    </w:p>
    <w:p w14:paraId="182A7498"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14:paraId="2FC79C26"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lastRenderedPageBreak/>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w:t>
      </w:r>
    </w:p>
    <w:p w14:paraId="17BE28BC"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14:paraId="752D8059"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Остановитесь! Оглянитесь!</w:t>
      </w:r>
    </w:p>
    <w:p w14:paraId="6DA1BE2E"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Рядом с Вами может быть ребенок, который нуждается именно в Вашей помощи</w:t>
      </w:r>
    </w:p>
    <w:p w14:paraId="7109E19F" w14:textId="77777777" w:rsidR="003F41AD" w:rsidRPr="003F41AD" w:rsidRDefault="003F41AD" w:rsidP="003F41AD">
      <w:pPr>
        <w:shd w:val="clear" w:color="auto" w:fill="FFFFFF"/>
        <w:spacing w:after="96" w:line="240" w:lineRule="auto"/>
        <w:jc w:val="center"/>
        <w:rPr>
          <w:rFonts w:ascii="Arial" w:eastAsia="Times New Roman" w:hAnsi="Arial" w:cs="Arial"/>
          <w:color w:val="2C2C2C"/>
          <w:sz w:val="20"/>
          <w:szCs w:val="20"/>
          <w:lang w:eastAsia="ru-RU"/>
        </w:rPr>
      </w:pPr>
      <w:r w:rsidRPr="003F41AD">
        <w:rPr>
          <w:rFonts w:ascii="Arial" w:eastAsia="Times New Roman" w:hAnsi="Arial" w:cs="Arial"/>
          <w:b/>
          <w:bCs/>
          <w:color w:val="2C2C2C"/>
          <w:sz w:val="20"/>
          <w:szCs w:val="20"/>
          <w:lang w:eastAsia="ru-RU"/>
        </w:rPr>
        <w:t>КАК УБЕРЕЧЬ РЕБЕНКА ОТ СЕКСУАЛЬНОГО НАСИЛИЯ!!!</w:t>
      </w:r>
    </w:p>
    <w:p w14:paraId="232174CB"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 xml:space="preserve">·Расскажите детям о их праве на личную неприкосновенность, на защиту себя от физических посягательств любыми средствами. ВАЖНО научить ребенка отличать уважение к взрослым от безусловного подчинения всем старшим. Дети имеют право и должны </w:t>
      </w:r>
      <w:proofErr w:type="gramStart"/>
      <w:r w:rsidRPr="003F41AD">
        <w:rPr>
          <w:rFonts w:ascii="Arial" w:eastAsia="Times New Roman" w:hAnsi="Arial" w:cs="Arial"/>
          <w:color w:val="2C2C2C"/>
          <w:sz w:val="20"/>
          <w:szCs w:val="20"/>
          <w:lang w:eastAsia="ru-RU"/>
        </w:rPr>
        <w:t>сказать</w:t>
      </w:r>
      <w:proofErr w:type="gramEnd"/>
      <w:r w:rsidRPr="003F41AD">
        <w:rPr>
          <w:rFonts w:ascii="Arial" w:eastAsia="Times New Roman" w:hAnsi="Arial" w:cs="Arial"/>
          <w:color w:val="2C2C2C"/>
          <w:sz w:val="20"/>
          <w:szCs w:val="20"/>
          <w:lang w:eastAsia="ru-RU"/>
        </w:rPr>
        <w:t xml:space="preserve"> «НЕТ» любому, кто намеревается причинить им вред в любой форме.</w:t>
      </w:r>
    </w:p>
    <w:p w14:paraId="558A561A"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·Дети должны находиться на улице в кругу друзей, но только с теми, кого Вы знаете и не позже 23.00. Если они вместе громко закричат или кто-то позовет родителей, других взрослых, преступника это остановит.</w:t>
      </w:r>
    </w:p>
    <w:p w14:paraId="371612CA"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14:paraId="64DBA613"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·Если относительно какого-то незнакомца у подростка возникли подозрения,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14:paraId="597F06CF"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14:paraId="79352037"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·Особое внимание подросток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14:paraId="0621E933"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·В детях необходимо воспитывать строгие правила поведения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14:paraId="5DFC0FE2"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·НАДО ПОМНИТЬ, что 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14:paraId="29FA4072"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·ЗНАЙТЕ, что дети охотнее идут на контакт (особенно</w:t>
      </w:r>
      <w:r w:rsidRPr="003F41AD">
        <w:rPr>
          <w:rFonts w:ascii="Arial" w:eastAsia="Times New Roman" w:hAnsi="Arial" w:cs="Arial"/>
          <w:color w:val="2C2C2C"/>
          <w:sz w:val="20"/>
          <w:szCs w:val="20"/>
          <w:lang w:eastAsia="ru-RU"/>
        </w:rPr>
        <w:br/>
        <w:t>с 6 до 12 лет),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14:paraId="00872C1C"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·НЕРЕДКО преступником оказывается человек, который находится с детьми и подростками в каких-либо повседневных служебных контактах (руководит кружками, секциями, занимается репетиторством).</w:t>
      </w:r>
    </w:p>
    <w:p w14:paraId="5CB3E7B7"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14:paraId="7CCD4480" w14:textId="77777777" w:rsidR="003F41AD" w:rsidRPr="003F41AD" w:rsidRDefault="003F41AD" w:rsidP="003F41AD">
      <w:pPr>
        <w:shd w:val="clear" w:color="auto" w:fill="FFFFFF"/>
        <w:spacing w:after="96" w:line="240" w:lineRule="auto"/>
        <w:rPr>
          <w:rFonts w:ascii="Arial" w:eastAsia="Times New Roman" w:hAnsi="Arial" w:cs="Arial"/>
          <w:color w:val="2C2C2C"/>
          <w:sz w:val="20"/>
          <w:szCs w:val="20"/>
          <w:lang w:eastAsia="ru-RU"/>
        </w:rPr>
      </w:pPr>
      <w:r w:rsidRPr="003F41AD">
        <w:rPr>
          <w:rFonts w:ascii="Arial" w:eastAsia="Times New Roman" w:hAnsi="Arial" w:cs="Arial"/>
          <w:color w:val="2C2C2C"/>
          <w:sz w:val="20"/>
          <w:szCs w:val="20"/>
          <w:lang w:eastAsia="ru-RU"/>
        </w:rPr>
        <w:t>·Постарайтесь, чтобы дети рассказывали вам обо всем, что происходит с ними. Объясните, что насильники или вежливо уговаривают, или запугивают детей, добиваясь, чтобы они сохранили это втайне.</w:t>
      </w:r>
    </w:p>
    <w:p w14:paraId="332698DD" w14:textId="77777777" w:rsidR="00E320C2" w:rsidRDefault="00E320C2"/>
    <w:sectPr w:rsidR="00E32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5AA3"/>
    <w:rsid w:val="0031116B"/>
    <w:rsid w:val="003F41AD"/>
    <w:rsid w:val="00C25AA3"/>
    <w:rsid w:val="00E320C2"/>
    <w:rsid w:val="00F6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93AF"/>
  <w15:chartTrackingRefBased/>
  <w15:docId w15:val="{F04E47AF-CCF5-44F5-8919-DE8B9286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1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3898</Words>
  <Characters>22222</Characters>
  <Application>Microsoft Office Word</Application>
  <DocSecurity>0</DocSecurity>
  <Lines>185</Lines>
  <Paragraphs>52</Paragraphs>
  <ScaleCrop>false</ScaleCrop>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dc:creator>
  <cp:keywords/>
  <dc:description/>
  <cp:lastModifiedBy>engineer</cp:lastModifiedBy>
  <cp:revision>2</cp:revision>
  <dcterms:created xsi:type="dcterms:W3CDTF">2023-05-05T09:33:00Z</dcterms:created>
  <dcterms:modified xsi:type="dcterms:W3CDTF">2023-05-05T09:37:00Z</dcterms:modified>
</cp:coreProperties>
</file>