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F72" w:rsidRDefault="00EE7929" w:rsidP="00B71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  <w:r w:rsidRPr="004B40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Применение эффективных методик и технол</w:t>
      </w:r>
      <w:r w:rsidR="00B71C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огий взаимодействия с учащимися</w:t>
      </w:r>
    </w:p>
    <w:p w:rsidR="00B71C38" w:rsidRPr="00A70F72" w:rsidRDefault="00B71C38" w:rsidP="00B71C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70F72" w:rsidRPr="00A70F72" w:rsidRDefault="00A70F72" w:rsidP="004B40E9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70F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Великая цель образования – это не знания, а действия. </w:t>
      </w:r>
    </w:p>
    <w:p w:rsidR="00A70F72" w:rsidRPr="00A70F72" w:rsidRDefault="00A70F72" w:rsidP="004B40E9">
      <w:pPr>
        <w:spacing w:after="100" w:line="240" w:lineRule="auto"/>
        <w:ind w:firstLine="5812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70F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Г.Спенсер</w:t>
      </w:r>
    </w:p>
    <w:p w:rsidR="00A70F72" w:rsidRPr="00A70F72" w:rsidRDefault="00A70F72" w:rsidP="00B71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образовательные учреждения, определяя свои основные задачи при подготовке выпускника, в приоритет над набором необходимых знаний, умений и качеств, ставят умения применять полученные знания в новых ситуациях в условиях самостоятельной жизни, а также умения нестандартно мыслить, анализировать и аргументировать свою точку зрения. Для решения поставленных задач, требуются эффективные формы организации образовательного процесса, новые педагогические технологии, активные методы обучения, так как традиционное репродуктивное обучение отводит пассивную роль </w:t>
      </w:r>
      <w:r w:rsidR="00EE7929" w:rsidRPr="004B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учащемуся</w:t>
      </w:r>
      <w:r w:rsidRPr="00A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позволяет достичь поставленных целей.</w:t>
      </w:r>
    </w:p>
    <w:p w:rsidR="00A70F72" w:rsidRPr="00A70F72" w:rsidRDefault="00A70F72" w:rsidP="00B71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деятельность педагога заключается в развитии, воспитании и обучении обучающихся и осуществляется с помощью методов и приёмов обучения.</w:t>
      </w:r>
    </w:p>
    <w:p w:rsidR="00A70F72" w:rsidRPr="00A70F72" w:rsidRDefault="00A70F72" w:rsidP="00B71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метод происходит от греческого </w:t>
      </w:r>
      <w:r w:rsidRPr="00643B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methodos</w:t>
      </w:r>
      <w:r w:rsidRPr="00A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1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путь исследования.</w:t>
      </w:r>
    </w:p>
    <w:p w:rsidR="00A70F72" w:rsidRPr="00A70F72" w:rsidRDefault="00A70F72" w:rsidP="00B71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обучения является важнейшим компонентом учебного занятия, ключом к д</w:t>
      </w:r>
      <w:r w:rsidR="00902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остижению триединой цели урока, </w:t>
      </w:r>
      <w:r w:rsidRPr="00A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подвижный и динамичный компонент учебного процесса, тесно связанный со всеми его сторонами». (Ю. А. Конаржевский)</w:t>
      </w:r>
    </w:p>
    <w:p w:rsidR="00A70F72" w:rsidRPr="00A70F72" w:rsidRDefault="00A70F72" w:rsidP="00B71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обучения – способы работы педагога, с помощью которых достигается усвоение </w:t>
      </w:r>
      <w:r w:rsidR="00902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учащимися</w:t>
      </w:r>
      <w:r w:rsidRPr="00A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знаний, умений и навыков, а также развитие их познавательных способностей.</w:t>
      </w:r>
    </w:p>
    <w:p w:rsidR="00A70F72" w:rsidRPr="00A70F72" w:rsidRDefault="00A70F72" w:rsidP="00B71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обучения </w:t>
      </w:r>
      <w:r w:rsidR="00B71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основные виды деятельности </w:t>
      </w:r>
      <w:r w:rsidR="00B71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преподавателя и учащегося</w:t>
      </w:r>
      <w:r w:rsidRPr="00A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обеспечивающие формирование знаний, умений и навыков, необходимых для решения учебно-воспитательных задач.</w:t>
      </w:r>
    </w:p>
    <w:p w:rsidR="00A70F72" w:rsidRPr="00A70F72" w:rsidRDefault="00A70F72" w:rsidP="00B71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обучения – совокупность путей, способов достижения целей.</w:t>
      </w:r>
    </w:p>
    <w:p w:rsidR="00A70F72" w:rsidRPr="00A70F72" w:rsidRDefault="00A70F72" w:rsidP="00B71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Д. Зверев дал следующее определение методам обучения: «Методы обучения </w:t>
      </w:r>
      <w:r w:rsidR="00B71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упорядоченные способы взаимосвязанной деятельности учителя и учащихся, направленные на достижение целей образования. Эта деятельность проявляется в использовании источников познания и способов управления познавательным процессом учителем».</w:t>
      </w:r>
    </w:p>
    <w:p w:rsidR="00A70F72" w:rsidRPr="00A70F72" w:rsidRDefault="00A70F72" w:rsidP="00B71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методов </w:t>
      </w:r>
      <w:r w:rsidR="00B71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не простой набор, а такая совокупность, в которой имеются внутренние связи между компонентами, обусловленные результативностью конкретных методов. В совокупности они представляют систему управления разными методами познания, учащимися учебного материала, начиная с приобретения готовых знаний до самостоятельного решения познавательных задач.</w:t>
      </w:r>
    </w:p>
    <w:p w:rsidR="00A70F72" w:rsidRPr="00A70F72" w:rsidRDefault="00A70F72" w:rsidP="00B71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Сущность метода заключается в организуемом способе </w:t>
      </w:r>
      <w:r w:rsidR="00902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 деятельности учащегося</w:t>
      </w:r>
      <w:r w:rsidRPr="00A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его активности, развитии познавательных сил и способностей.</w:t>
      </w:r>
    </w:p>
    <w:p w:rsidR="00A70F72" w:rsidRPr="00A70F72" w:rsidRDefault="00A70F72" w:rsidP="00B71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Современным методам обучения свойственны следующие особенности (по Левиной М. М.):</w:t>
      </w:r>
    </w:p>
    <w:p w:rsidR="00A70F72" w:rsidRPr="00A70F72" w:rsidRDefault="00A70F72" w:rsidP="00A70F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– это не сама деятельность, а способ её осуществления, это схематизированный и проектируемый учителем способ деятельности, поэтому обязательно осознан;</w:t>
      </w:r>
    </w:p>
    <w:p w:rsidR="00A70F72" w:rsidRPr="00A70F72" w:rsidRDefault="00A70F72" w:rsidP="00A70F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должен обязательно соответствовать цели урока (занятия). Если этого соответствия нет, то с помощью такого метода нельзя добиться ожидаемых результатов;</w:t>
      </w:r>
    </w:p>
    <w:p w:rsidR="00A70F72" w:rsidRPr="00A70F72" w:rsidRDefault="00A70F72" w:rsidP="00A70F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не может быть неправильным, неправильным может быть только его применение. Если метод не отвечает возложенным на него задачам, он не является методом для достижения поставленной цели;</w:t>
      </w:r>
    </w:p>
    <w:p w:rsidR="00A70F72" w:rsidRPr="00A70F72" w:rsidRDefault="00A70F72" w:rsidP="00A70F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метод имеет своё предметное содержание. Знания, включённые в метод, образуют зону его действенности;</w:t>
      </w:r>
    </w:p>
    <w:p w:rsidR="00A70F72" w:rsidRPr="00A70F72" w:rsidRDefault="00A70F72" w:rsidP="00A70F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всегда принадлежит действующему лицу. Нет деятельности без объекта, и нет метода без деятельности. Метод определяет движение всей совокупности средств, предназначенных для решения учителем учебной задачи.</w:t>
      </w:r>
    </w:p>
    <w:p w:rsidR="00A70F72" w:rsidRPr="00A70F72" w:rsidRDefault="00A70F72" w:rsidP="00B71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обучения можно подразделить на три обобщенные группы:</w:t>
      </w:r>
    </w:p>
    <w:p w:rsidR="00A70F72" w:rsidRPr="00A70F72" w:rsidRDefault="00A70F72" w:rsidP="00A70F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Пассивные методы;</w:t>
      </w:r>
    </w:p>
    <w:p w:rsidR="00A70F72" w:rsidRPr="00A70F72" w:rsidRDefault="00A70F72" w:rsidP="00A70F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Интерактивные методы.</w:t>
      </w:r>
    </w:p>
    <w:p w:rsidR="00A70F72" w:rsidRPr="00A70F72" w:rsidRDefault="00A70F72" w:rsidP="00A70F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Активные методы;</w:t>
      </w:r>
    </w:p>
    <w:p w:rsidR="00A70F72" w:rsidRPr="004B40E9" w:rsidRDefault="00A70F72" w:rsidP="00B71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Пассивный метод – это форма взаимодействия учащихся и учителя, в которой учитель является основным действующим лицом и управляющим ходом урока, а учащиеся выступают в роли пассивных слушателей, подчиненных директивам учителя. Связь учителя с учащимися в пассивных уроках осуществляется посредством опросов, самостоятельных, контрольных работ, тестов и т. д. С точки зрения современных педагогических технологий и эффективности усвоения учащимися учебного материала пассивный метод считается самым неэффективным, но, несмотря на это, он имеет и некоторые плюсы. Это относительно легкая подготовка к уроку со стороны учителя и возможность преподнести сравнительно большее количество учебного материала в ограниченных временных рамках урока. Лекция - самый распространенный вид пассивного метода обучения. Этот вид урока широко распространен в ВУЗах, где учатся взрослые, вполне сформировавшиеся люди, имеющие четкие цели глубоко изучать предмет.</w:t>
      </w:r>
      <w:r w:rsidR="00EE7929" w:rsidRPr="004B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7929" w:rsidRPr="00A70F72" w:rsidRDefault="00EE7929" w:rsidP="00B71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B3F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проведении занятий по учебной дисциплине «Сестринское дело и манипуляционная техника» я применяю в основном следующие методы:</w:t>
      </w:r>
    </w:p>
    <w:p w:rsidR="00A70F72" w:rsidRPr="00A70F72" w:rsidRDefault="00A70F72" w:rsidP="00B71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Интерактивный метод. Интерактивный («Inter» - это взаимный, «act» - действовать) – означает взаимодействовать, находиться в режиме беседы, диалога с кем-либо. Другими словами, в отличие от активных методов, </w:t>
      </w:r>
      <w:r w:rsidRPr="00A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интерактивные ориентированы на более широкое взаимо</w:t>
      </w:r>
      <w:r w:rsidR="00066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учащихся  не только с преподавателем</w:t>
      </w:r>
      <w:r w:rsidRPr="00A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друг с другом и на доминирование активности учащихся в процессе обучения.</w:t>
      </w:r>
    </w:p>
    <w:p w:rsidR="00A70F72" w:rsidRPr="004B40E9" w:rsidRDefault="00643B58" w:rsidP="00B71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Активный метод </w:t>
      </w:r>
      <w:r w:rsidR="00A70F72" w:rsidRPr="00A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0F72" w:rsidRPr="00A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форма в</w:t>
      </w:r>
      <w:r w:rsidR="00066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заимодействия учащихся и преподавателя, при которой преподаватель</w:t>
      </w:r>
      <w:r w:rsidR="00A70F72" w:rsidRPr="00A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учащиеся взаимодействуют друг с другом в ходе </w:t>
      </w:r>
      <w:r w:rsidR="00EE7929" w:rsidRPr="004B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="00A70F72" w:rsidRPr="00A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учащиеся здесь не пассивные слушатели, а активные участники. Если в пассивном уроке основным действующим лицо</w:t>
      </w:r>
      <w:r w:rsidR="00066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и менеджером урока был преподаватель то здесь преподаватель</w:t>
      </w:r>
      <w:r w:rsidR="00A70F72" w:rsidRPr="00A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учащиеся находятся на равных правах. Если пассивный метод предполагает авторитарный стиль взаимодействия, то активные методы обучения предполагают демократический стиль. Многие между активными и интерактивными методами ставят знак равенства, однако, несмотря на общность, они имеют различия. Интерактивные методы можно рассматривать как наиболее современную форму активных методов.</w:t>
      </w:r>
    </w:p>
    <w:p w:rsidR="00A70F72" w:rsidRPr="00A70F72" w:rsidRDefault="00A70F72" w:rsidP="00B71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Активные методы обучения </w:t>
      </w:r>
      <w:r w:rsidR="00643B58" w:rsidRPr="00A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такие методы обучения, при которых деятельность обучаемого носит продуктивный, творческий, поисковый характер. К активным методам обучения относят дидактические игры, анализ конкретных ситуаций, решение проблемных задач, обучени</w:t>
      </w:r>
      <w:r w:rsidR="004B40E9" w:rsidRPr="004B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по алгоритму, мозговую атаку. </w:t>
      </w:r>
    </w:p>
    <w:p w:rsidR="00A70F72" w:rsidRDefault="00A70F72" w:rsidP="00B71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использовании активных методов обучения меняется роль ученика</w:t>
      </w:r>
      <w:r w:rsidR="0064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A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послушного «запоминающего устройства» он превращается в активного участника образовательного процесса. Эта новая роль и свойственные ей характеристики позволяют на деле формировать активную личность, обладающую всеми необходимыми навыками и качествами современного успешного человека.</w:t>
      </w:r>
    </w:p>
    <w:p w:rsidR="004B3F34" w:rsidRPr="00A70F72" w:rsidRDefault="004B3F34" w:rsidP="00B71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F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октябре 2017 года приняла участие в конкурсе «Лучшее интерактивное занятие», по теме «Методика внутривенного струйного введения лекарственных средств» в учебной группе М-13/1, занявшее второе место</w:t>
      </w:r>
      <w:r w:rsidRPr="004B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0F72" w:rsidRPr="00A70F72" w:rsidRDefault="00A70F72" w:rsidP="00B71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обучение представляет собой такую организацию и ведение процесса обучения и воспитания, которая направлена на всемерную активизацию учебно-познавательной деятельности обучающихся посредством широкого, желательно комплексного, использования как педагогических (дидактических), так и организационно-управленческих средств. Активизация обучения может идти как посредством совершенствования форм и методов обучения, так и посредством совершенствования организации и управления образовательным процессом в целом.</w:t>
      </w:r>
    </w:p>
    <w:p w:rsidR="00A70F72" w:rsidRPr="00A70F72" w:rsidRDefault="00A70F72" w:rsidP="00B71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образовательного процесса, использующего активные методы обучения, опирается на ряд принципов, к числу которых можно отнести принципы индивидуализации, гибкости, сотрудничества.</w:t>
      </w:r>
    </w:p>
    <w:p w:rsidR="00A70F72" w:rsidRPr="00A70F72" w:rsidRDefault="00A70F72" w:rsidP="00B71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индивидуализации предполагает создание системы многоуровневой подготовки воспитанников, учитывающей индивидуальные особенности обучающихся и позволяющей избежать уравниловки и </w:t>
      </w:r>
      <w:r w:rsidRPr="00A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предоставляющей каждому возможность максимального раскрытия способностей для получения, соответствующего этим способностям образования. Индивидуализация обучения может осуществляться по:</w:t>
      </w:r>
    </w:p>
    <w:p w:rsidR="00A70F72" w:rsidRPr="00A70F72" w:rsidRDefault="00A70F72" w:rsidP="00B71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содержанию, когда обучающийся имеет возможность корректировки направленности получаемого образования;</w:t>
      </w:r>
    </w:p>
    <w:p w:rsidR="002C3068" w:rsidRDefault="00A70F72" w:rsidP="00B71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объему, что позволяет способным и заинтересованным слушателям более глубоко изучать предмет в познавательных, научных или прикладных </w:t>
      </w:r>
    </w:p>
    <w:p w:rsidR="00A70F72" w:rsidRPr="00A70F72" w:rsidRDefault="00643B58" w:rsidP="00B71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A70F72" w:rsidRPr="00A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0F72" w:rsidRPr="00A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этого также могут использоваться индивидуальные планы работы, договора о целевой подготовке, элективные дисциплины),</w:t>
      </w:r>
    </w:p>
    <w:p w:rsidR="00A70F72" w:rsidRPr="00A70F72" w:rsidRDefault="00A70F72" w:rsidP="00B71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времени, допуская изменение в определённых пределах регламента изучения определённого объёма учебного материала в соответствии с индивидуально-психологическими особенностями учащихся и формой их подготовки.</w:t>
      </w:r>
    </w:p>
    <w:p w:rsidR="002C3068" w:rsidRDefault="00A70F72" w:rsidP="00B71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гибкости требует сочетания вариативной подготовки, основанной </w:t>
      </w:r>
    </w:p>
    <w:p w:rsidR="00A70F72" w:rsidRPr="00A70F72" w:rsidRDefault="00A70F72" w:rsidP="00B71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учете запросов заказчиков и пожеланий обучающихся, с возможностью оперативного, реализуемого непосредственно в процессе обучения, изменения её направленности. Варианты подготовки должны появляться и изменяться в соответствии с изменениями в социуме, что позволяет снизить инерционность системы образования.</w:t>
      </w:r>
    </w:p>
    <w:p w:rsidR="00A70F72" w:rsidRPr="004B40E9" w:rsidRDefault="00A70F72" w:rsidP="00B71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сотрудничества предполагает развитие отношений доверия, взаимопомощи, взаимной ответственности обучающихся и педагогов, а также развитие уважения, доверия к личности обучающегося, с предоставлением ему возможности для проявления самостоятельности, инициативы и индивидуальной ответственности за результат</w:t>
      </w:r>
      <w:r w:rsidRPr="004B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29AE" w:rsidRDefault="004B40E9" w:rsidP="00B71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29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проведении занятий использую следующие технологии взаимодействия с учащимися. Наиболее значимыми считаю:</w:t>
      </w:r>
    </w:p>
    <w:p w:rsidR="00A70F72" w:rsidRPr="009029AE" w:rsidRDefault="00A70F72" w:rsidP="00B71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40E9">
        <w:rPr>
          <w:rFonts w:ascii="Times New Roman" w:hAnsi="Times New Roman" w:cs="Times New Roman"/>
          <w:color w:val="000000"/>
          <w:sz w:val="28"/>
          <w:szCs w:val="28"/>
        </w:rPr>
        <w:t>Общение в педагогической работе выступает средством решения учебных задач, социально-психологическим обеспечением воспитательного процесса и способом организации взаимоотношений обучаемых и обучающих. Преподаватель в своей деятельности должен реализовать все функции общения: выступать как источник информации; как человек, познающий другого или группу; и как организатор коллективной деятельности и взаимоотношений. При решении обучающей задачи общение позволяет обеспечить контакт с учащимися, формировать у них положительную мотивацию, обстановку коллек</w:t>
      </w:r>
      <w:r w:rsidRPr="004B40E9">
        <w:rPr>
          <w:rFonts w:ascii="Times New Roman" w:hAnsi="Times New Roman" w:cs="Times New Roman"/>
          <w:color w:val="000000"/>
          <w:sz w:val="28"/>
          <w:szCs w:val="28"/>
        </w:rPr>
        <w:softHyphen/>
        <w:t>тивного поиска и раздумий. При решении воспитательных задач сформировать межличностные отношения в коллективе. Для реализации развивающих задач общение позволит создать психологические ситуации, стимулировать самообразование и самовоспитание личности. Важным этапом педагогического общения является его моделирование. На этом этапе происходит своеобразное планирование коммуникативной деятельности, педагогической и нравственной ситуации в образовательном процессе</w:t>
      </w:r>
    </w:p>
    <w:p w:rsidR="00A70F72" w:rsidRPr="004B40E9" w:rsidRDefault="00A70F72" w:rsidP="00B71C3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40E9">
        <w:rPr>
          <w:color w:val="000000"/>
          <w:sz w:val="28"/>
          <w:szCs w:val="28"/>
        </w:rPr>
        <w:lastRenderedPageBreak/>
        <w:t xml:space="preserve">Второй этап </w:t>
      </w:r>
      <w:r w:rsidRPr="004B40E9">
        <w:rPr>
          <w:color w:val="000000"/>
          <w:sz w:val="28"/>
          <w:szCs w:val="28"/>
        </w:rPr>
        <w:sym w:font="Symbol" w:char="F02D"/>
      </w:r>
      <w:r w:rsidRPr="004B40E9">
        <w:rPr>
          <w:color w:val="000000"/>
          <w:sz w:val="28"/>
          <w:szCs w:val="28"/>
        </w:rPr>
        <w:t xml:space="preserve"> период контакта, во время которого необходимо завоевать инициативу в общении, возможность управлять взаимодействием.</w:t>
      </w:r>
    </w:p>
    <w:p w:rsidR="00A70F72" w:rsidRPr="004B40E9" w:rsidRDefault="00A70F72" w:rsidP="00B71C3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40E9">
        <w:rPr>
          <w:color w:val="000000"/>
          <w:sz w:val="28"/>
          <w:szCs w:val="28"/>
        </w:rPr>
        <w:t xml:space="preserve">Третий этап </w:t>
      </w:r>
      <w:r w:rsidRPr="004B40E9">
        <w:rPr>
          <w:color w:val="000000"/>
          <w:sz w:val="28"/>
          <w:szCs w:val="28"/>
        </w:rPr>
        <w:sym w:font="Symbol" w:char="F02D"/>
      </w:r>
      <w:r w:rsidRPr="004B40E9">
        <w:rPr>
          <w:color w:val="000000"/>
          <w:sz w:val="28"/>
          <w:szCs w:val="28"/>
        </w:rPr>
        <w:t xml:space="preserve"> управление общением в педагогическом процессе.</w:t>
      </w:r>
    </w:p>
    <w:p w:rsidR="00A70F72" w:rsidRPr="004B40E9" w:rsidRDefault="00A70F72" w:rsidP="00B71C3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40E9">
        <w:rPr>
          <w:color w:val="000000"/>
          <w:sz w:val="28"/>
          <w:szCs w:val="28"/>
        </w:rPr>
        <w:t>Анализ осуществленной системы общения и моделирование новой системы на предстоящую деятельность представляют собой четвертый этап.</w:t>
      </w:r>
    </w:p>
    <w:p w:rsidR="00A70F72" w:rsidRPr="004B40E9" w:rsidRDefault="00A70F72" w:rsidP="00B71C3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40E9">
        <w:rPr>
          <w:color w:val="000000"/>
          <w:sz w:val="28"/>
          <w:szCs w:val="28"/>
        </w:rPr>
        <w:t xml:space="preserve">Стиль педагогического общения </w:t>
      </w:r>
      <w:r w:rsidRPr="004B40E9">
        <w:rPr>
          <w:color w:val="000000"/>
          <w:sz w:val="28"/>
          <w:szCs w:val="28"/>
        </w:rPr>
        <w:sym w:font="Symbol" w:char="F02D"/>
      </w:r>
      <w:r w:rsidRPr="004B40E9">
        <w:rPr>
          <w:color w:val="000000"/>
          <w:sz w:val="28"/>
          <w:szCs w:val="28"/>
        </w:rPr>
        <w:t xml:space="preserve"> это устойчивое единство способов и средств деятельности п</w:t>
      </w:r>
      <w:r w:rsidR="009029AE">
        <w:rPr>
          <w:color w:val="000000"/>
          <w:sz w:val="28"/>
          <w:szCs w:val="28"/>
        </w:rPr>
        <w:t>едагога и обучаемых, их</w:t>
      </w:r>
      <w:r w:rsidRPr="004B40E9">
        <w:rPr>
          <w:color w:val="000000"/>
          <w:sz w:val="28"/>
          <w:szCs w:val="28"/>
        </w:rPr>
        <w:t xml:space="preserve"> суб</w:t>
      </w:r>
      <w:r w:rsidR="009029AE">
        <w:rPr>
          <w:color w:val="000000"/>
          <w:sz w:val="28"/>
          <w:szCs w:val="28"/>
        </w:rPr>
        <w:t>ъектив</w:t>
      </w:r>
      <w:r w:rsidRPr="004B40E9">
        <w:rPr>
          <w:color w:val="000000"/>
          <w:sz w:val="28"/>
          <w:szCs w:val="28"/>
        </w:rPr>
        <w:t>ного взаимодействия.</w:t>
      </w:r>
    </w:p>
    <w:p w:rsidR="00A70F72" w:rsidRPr="004B40E9" w:rsidRDefault="00A70F72" w:rsidP="00B71C3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40E9">
        <w:rPr>
          <w:color w:val="000000"/>
          <w:sz w:val="28"/>
          <w:szCs w:val="28"/>
        </w:rPr>
        <w:t>В стиле педагогического общения находят выражение особенности коммуникативных возможностей педагога; сложившийся характер взаимоотношений педагога и воспитанников; творческая индивидуальность педагога; особенности обучающихся. Стиль общения неизбежно отражает общую и педагогическую культуру преподавателя и его профессионализм</w:t>
      </w:r>
    </w:p>
    <w:p w:rsidR="00A70F72" w:rsidRPr="00A70F72" w:rsidRDefault="00A70F72" w:rsidP="00A70F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7501" w:rsidRDefault="00457501"/>
    <w:sectPr w:rsidR="0045750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CF0" w:rsidRDefault="00F56CF0" w:rsidP="00B71C38">
      <w:pPr>
        <w:spacing w:after="0" w:line="240" w:lineRule="auto"/>
      </w:pPr>
      <w:r>
        <w:separator/>
      </w:r>
    </w:p>
  </w:endnote>
  <w:endnote w:type="continuationSeparator" w:id="0">
    <w:p w:rsidR="00F56CF0" w:rsidRDefault="00F56CF0" w:rsidP="00B71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7427248"/>
      <w:docPartObj>
        <w:docPartGallery w:val="Page Numbers (Bottom of Page)"/>
        <w:docPartUnique/>
      </w:docPartObj>
    </w:sdtPr>
    <w:sdtEndPr/>
    <w:sdtContent>
      <w:p w:rsidR="00B71C38" w:rsidRDefault="00B71C3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CF1">
          <w:rPr>
            <w:noProof/>
          </w:rPr>
          <w:t>1</w:t>
        </w:r>
        <w:r>
          <w:fldChar w:fldCharType="end"/>
        </w:r>
      </w:p>
    </w:sdtContent>
  </w:sdt>
  <w:p w:rsidR="00B71C38" w:rsidRDefault="00B71C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CF0" w:rsidRDefault="00F56CF0" w:rsidP="00B71C38">
      <w:pPr>
        <w:spacing w:after="0" w:line="240" w:lineRule="auto"/>
      </w:pPr>
      <w:r>
        <w:separator/>
      </w:r>
    </w:p>
  </w:footnote>
  <w:footnote w:type="continuationSeparator" w:id="0">
    <w:p w:rsidR="00F56CF0" w:rsidRDefault="00F56CF0" w:rsidP="00B71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712C8"/>
    <w:multiLevelType w:val="multilevel"/>
    <w:tmpl w:val="649E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16"/>
    <w:rsid w:val="00066C46"/>
    <w:rsid w:val="002B5E16"/>
    <w:rsid w:val="002C3068"/>
    <w:rsid w:val="00457501"/>
    <w:rsid w:val="004B3F34"/>
    <w:rsid w:val="004B40E9"/>
    <w:rsid w:val="00527CF1"/>
    <w:rsid w:val="00643B58"/>
    <w:rsid w:val="009029AE"/>
    <w:rsid w:val="00A70F72"/>
    <w:rsid w:val="00B71C38"/>
    <w:rsid w:val="00EE7929"/>
    <w:rsid w:val="00F5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F8144-08B1-40F0-9A31-42EC824B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71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1C38"/>
  </w:style>
  <w:style w:type="paragraph" w:styleId="a6">
    <w:name w:val="footer"/>
    <w:basedOn w:val="a"/>
    <w:link w:val="a7"/>
    <w:uiPriority w:val="99"/>
    <w:unhideWhenUsed/>
    <w:rsid w:val="00B71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1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2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9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6" w:color="DDDDDD"/>
            <w:bottom w:val="none" w:sz="0" w:space="0" w:color="auto"/>
            <w:right w:val="none" w:sz="0" w:space="0" w:color="auto"/>
          </w:divBdr>
        </w:div>
      </w:divsChild>
    </w:div>
    <w:div w:id="18760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Kab213</cp:lastModifiedBy>
  <cp:revision>2</cp:revision>
  <dcterms:created xsi:type="dcterms:W3CDTF">2021-06-14T12:19:00Z</dcterms:created>
  <dcterms:modified xsi:type="dcterms:W3CDTF">2021-06-14T12:19:00Z</dcterms:modified>
</cp:coreProperties>
</file>